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76621D7C"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5631E0">
        <w:rPr>
          <w:bCs/>
          <w:noProof w:val="0"/>
          <w:sz w:val="24"/>
          <w:szCs w:val="24"/>
        </w:rPr>
        <w:t>8</w:t>
      </w:r>
      <w:r w:rsidR="001348FE">
        <w:rPr>
          <w:bCs/>
          <w:noProof w:val="0"/>
          <w:sz w:val="24"/>
          <w:szCs w:val="24"/>
        </w:rPr>
        <w:tab/>
      </w:r>
      <w:r w:rsidR="00BA1872">
        <w:rPr>
          <w:bCs/>
          <w:noProof w:val="0"/>
          <w:sz w:val="24"/>
          <w:szCs w:val="24"/>
        </w:rPr>
        <w:t>R1-</w:t>
      </w:r>
      <w:r w:rsidR="00E240A2">
        <w:rPr>
          <w:bCs/>
          <w:noProof w:val="0"/>
          <w:sz w:val="24"/>
          <w:szCs w:val="24"/>
        </w:rPr>
        <w:t>2201412</w:t>
      </w:r>
    </w:p>
    <w:p w14:paraId="30E02940" w14:textId="5B61BCBB" w:rsidR="00CA26CE" w:rsidRDefault="002778BD" w:rsidP="00CA26CE">
      <w:pPr>
        <w:pStyle w:val="Header"/>
        <w:rPr>
          <w:bCs/>
          <w:noProof w:val="0"/>
          <w:sz w:val="24"/>
          <w:szCs w:val="24"/>
        </w:rPr>
      </w:pPr>
      <w:r w:rsidRPr="002778BD">
        <w:rPr>
          <w:bCs/>
          <w:noProof w:val="0"/>
          <w:sz w:val="24"/>
          <w:szCs w:val="24"/>
        </w:rPr>
        <w:t>e-Meeting,</w:t>
      </w:r>
      <w:r w:rsidR="00500573">
        <w:rPr>
          <w:bCs/>
          <w:noProof w:val="0"/>
          <w:sz w:val="24"/>
          <w:szCs w:val="24"/>
        </w:rPr>
        <w:t xml:space="preserve"> </w:t>
      </w:r>
      <w:r w:rsidR="005631E0">
        <w:rPr>
          <w:bCs/>
          <w:noProof w:val="0"/>
          <w:sz w:val="24"/>
          <w:szCs w:val="24"/>
        </w:rPr>
        <w:t>February 21</w:t>
      </w:r>
      <w:r w:rsidR="005631E0" w:rsidRPr="005631E0">
        <w:rPr>
          <w:bCs/>
          <w:noProof w:val="0"/>
          <w:sz w:val="24"/>
          <w:szCs w:val="24"/>
          <w:vertAlign w:val="superscript"/>
        </w:rPr>
        <w:t>st</w:t>
      </w:r>
      <w:r w:rsidR="005631E0">
        <w:rPr>
          <w:bCs/>
          <w:noProof w:val="0"/>
          <w:sz w:val="24"/>
          <w:szCs w:val="24"/>
        </w:rPr>
        <w:t xml:space="preserve"> </w:t>
      </w:r>
      <w:r w:rsidR="00451BAE">
        <w:rPr>
          <w:bCs/>
          <w:noProof w:val="0"/>
          <w:sz w:val="24"/>
          <w:szCs w:val="24"/>
        </w:rPr>
        <w:t xml:space="preserve">– </w:t>
      </w:r>
      <w:r w:rsidR="005631E0">
        <w:rPr>
          <w:bCs/>
          <w:noProof w:val="0"/>
          <w:sz w:val="24"/>
          <w:szCs w:val="24"/>
        </w:rPr>
        <w:t>March 3</w:t>
      </w:r>
      <w:r w:rsidR="005631E0" w:rsidRPr="005631E0">
        <w:rPr>
          <w:bCs/>
          <w:noProof w:val="0"/>
          <w:sz w:val="24"/>
          <w:szCs w:val="24"/>
          <w:vertAlign w:val="superscript"/>
        </w:rPr>
        <w:t>rd</w:t>
      </w:r>
      <w:r w:rsidRPr="002778BD">
        <w:rPr>
          <w:bCs/>
          <w:noProof w:val="0"/>
          <w:sz w:val="24"/>
          <w:szCs w:val="24"/>
        </w:rPr>
        <w:t>, 202</w:t>
      </w:r>
      <w:r w:rsidR="001B38EE">
        <w:rPr>
          <w:bCs/>
          <w:noProof w:val="0"/>
          <w:sz w:val="24"/>
          <w:szCs w:val="24"/>
        </w:rPr>
        <w:t>2</w:t>
      </w:r>
    </w:p>
    <w:bookmarkEnd w:id="0"/>
    <w:p w14:paraId="2CFE1919" w14:textId="77777777" w:rsidR="00850D96" w:rsidRPr="00850D96" w:rsidRDefault="00850D96" w:rsidP="00CA26CE">
      <w:pPr>
        <w:pStyle w:val="Header"/>
        <w:rPr>
          <w:bCs/>
          <w:noProof w:val="0"/>
          <w:sz w:val="24"/>
          <w:lang w:val="en-GB" w:eastAsia="ja-JP"/>
        </w:rPr>
      </w:pPr>
    </w:p>
    <w:p w14:paraId="30E02941" w14:textId="451826EA"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9D15A4" w:rsidRPr="000D6AD7">
        <w:rPr>
          <w:rFonts w:cs="Arial"/>
          <w:b/>
          <w:bCs/>
          <w:sz w:val="24"/>
        </w:rPr>
        <w:t>8.16</w:t>
      </w:r>
      <w:r w:rsidR="001F201D" w:rsidRPr="000D6AD7">
        <w:rPr>
          <w:rFonts w:cs="Arial"/>
          <w:b/>
          <w:bCs/>
          <w:sz w:val="24"/>
          <w:szCs w:val="24"/>
        </w:rPr>
        <w:t>.</w:t>
      </w:r>
      <w:r w:rsidR="00AA711E">
        <w:rPr>
          <w:rFonts w:cs="Arial"/>
          <w:b/>
          <w:bCs/>
          <w:sz w:val="24"/>
          <w:szCs w:val="24"/>
        </w:rPr>
        <w:t>5</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w:t>
      </w:r>
      <w:r w:rsidRPr="3E61DC49">
        <w:rPr>
          <w:rFonts w:ascii="Arial" w:hAnsi="Arial" w:cs="Arial"/>
          <w:b/>
          <w:bCs/>
          <w:sz w:val="24"/>
          <w:szCs w:val="24"/>
        </w:rPr>
        <w:t>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0F32120B"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9D15A4" w:rsidRPr="00FE5F76">
        <w:rPr>
          <w:rFonts w:ascii="Arial" w:hAnsi="Arial" w:cs="Arial"/>
          <w:b/>
          <w:bCs/>
          <w:sz w:val="24"/>
        </w:rPr>
        <w:t>On UE features for</w:t>
      </w:r>
      <w:r w:rsidR="009D15A4">
        <w:rPr>
          <w:rFonts w:ascii="Arial" w:hAnsi="Arial" w:cs="Arial"/>
          <w:b/>
          <w:bCs/>
          <w:sz w:val="24"/>
        </w:rPr>
        <w:t xml:space="preserve"> </w:t>
      </w:r>
      <w:r w:rsidR="00AA711E" w:rsidRPr="00BE53B8">
        <w:rPr>
          <w:rFonts w:ascii="Arial" w:hAnsi="Arial" w:cs="Arial"/>
          <w:b/>
          <w:bCs/>
          <w:sz w:val="24"/>
        </w:rPr>
        <w:t>NR positioning enhancements</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5B1BB538" w14:textId="310A60E8" w:rsidR="009D15A4" w:rsidRPr="00056BDE" w:rsidRDefault="009D15A4" w:rsidP="009D15A4">
      <w:bookmarkStart w:id="1" w:name="_Hlk510705081"/>
      <w:r>
        <w:t xml:space="preserve">In RAN1#107-e the baseline for UE features has been further refined for selected topics [1, 2]. In this contribution we present our views on the UE features for </w:t>
      </w:r>
      <w:r w:rsidR="00AA711E" w:rsidRPr="00AA711E">
        <w:t>NR positioning enhancements</w:t>
      </w:r>
      <w:r>
        <w:t xml:space="preserve">. </w:t>
      </w:r>
    </w:p>
    <w:p w14:paraId="71230483" w14:textId="72F9C930" w:rsidR="00305297" w:rsidRDefault="007820D0" w:rsidP="00A23DCA">
      <w:pPr>
        <w:pStyle w:val="Heading1"/>
      </w:pPr>
      <w:r>
        <w:t>Discussion</w:t>
      </w:r>
    </w:p>
    <w:bookmarkEnd w:id="1"/>
    <w:p w14:paraId="1D9BA74B" w14:textId="6C8B0441" w:rsidR="00FE5F76" w:rsidRPr="005D078D" w:rsidRDefault="00FE5F76" w:rsidP="00627E40">
      <w:r>
        <w:t xml:space="preserve">Detailed comments on UE features are listed below. For reference, the baseline agreements from RAN1#107bis are available in the Annex. </w:t>
      </w:r>
    </w:p>
    <w:p w14:paraId="4487E149" w14:textId="022E3534" w:rsidR="00047E4B" w:rsidRPr="009D02B1" w:rsidRDefault="00047E4B" w:rsidP="00843C02">
      <w:pPr>
        <w:pStyle w:val="ListParagraph"/>
        <w:numPr>
          <w:ilvl w:val="0"/>
          <w:numId w:val="5"/>
        </w:numPr>
        <w:rPr>
          <w:b/>
          <w:bCs/>
          <w:sz w:val="20"/>
          <w:szCs w:val="20"/>
        </w:rPr>
      </w:pPr>
      <w:r w:rsidRPr="009D02B1">
        <w:rPr>
          <w:b/>
          <w:bCs/>
          <w:sz w:val="20"/>
          <w:szCs w:val="20"/>
        </w:rPr>
        <w:t>27-1-</w:t>
      </w:r>
      <w:r w:rsidR="00600596">
        <w:rPr>
          <w:b/>
          <w:bCs/>
          <w:sz w:val="20"/>
          <w:szCs w:val="20"/>
        </w:rPr>
        <w:t>1, 27-1-2:</w:t>
      </w:r>
      <w:r>
        <w:rPr>
          <w:b/>
          <w:bCs/>
          <w:sz w:val="20"/>
          <w:szCs w:val="20"/>
        </w:rPr>
        <w:t xml:space="preserve"> </w:t>
      </w:r>
    </w:p>
    <w:p w14:paraId="2BDA7F58" w14:textId="1739E32A" w:rsidR="00047E4B" w:rsidRDefault="00600596" w:rsidP="00843C02">
      <w:pPr>
        <w:pStyle w:val="ListParagraph"/>
        <w:numPr>
          <w:ilvl w:val="1"/>
          <w:numId w:val="5"/>
        </w:numPr>
        <w:rPr>
          <w:sz w:val="20"/>
          <w:szCs w:val="20"/>
        </w:rPr>
      </w:pPr>
      <w:proofErr w:type="spellStart"/>
      <w:r>
        <w:rPr>
          <w:sz w:val="20"/>
          <w:szCs w:val="20"/>
        </w:rPr>
        <w:t>T</w:t>
      </w:r>
      <w:r w:rsidR="00047E4B">
        <w:rPr>
          <w:sz w:val="20"/>
          <w:szCs w:val="20"/>
        </w:rPr>
        <w:t>here</w:t>
      </w:r>
      <w:proofErr w:type="spellEnd"/>
      <w:r w:rsidR="00047E4B">
        <w:rPr>
          <w:sz w:val="20"/>
          <w:szCs w:val="20"/>
        </w:rPr>
        <w:t xml:space="preserve"> is an </w:t>
      </w:r>
      <w:proofErr w:type="spellStart"/>
      <w:r w:rsidR="00047E4B">
        <w:rPr>
          <w:sz w:val="20"/>
          <w:szCs w:val="20"/>
        </w:rPr>
        <w:t>existing</w:t>
      </w:r>
      <w:proofErr w:type="spellEnd"/>
      <w:r w:rsidR="00047E4B">
        <w:rPr>
          <w:sz w:val="20"/>
          <w:szCs w:val="20"/>
        </w:rPr>
        <w:t xml:space="preserve"> RAN1 </w:t>
      </w:r>
      <w:proofErr w:type="spellStart"/>
      <w:r w:rsidR="00047E4B">
        <w:rPr>
          <w:sz w:val="20"/>
          <w:szCs w:val="20"/>
        </w:rPr>
        <w:t>agreement</w:t>
      </w:r>
      <w:proofErr w:type="spellEnd"/>
      <w:r w:rsidR="00047E4B">
        <w:rPr>
          <w:sz w:val="20"/>
          <w:szCs w:val="20"/>
        </w:rPr>
        <w:t xml:space="preserve"> to </w:t>
      </w:r>
      <w:proofErr w:type="spellStart"/>
      <w:r w:rsidR="00047E4B">
        <w:rPr>
          <w:sz w:val="20"/>
          <w:szCs w:val="20"/>
        </w:rPr>
        <w:t>support</w:t>
      </w:r>
      <w:proofErr w:type="spellEnd"/>
      <w:r w:rsidR="00047E4B">
        <w:rPr>
          <w:sz w:val="20"/>
          <w:szCs w:val="20"/>
        </w:rPr>
        <w:t xml:space="preserve"> PCO for </w:t>
      </w:r>
      <w:proofErr w:type="spellStart"/>
      <w:r w:rsidR="00047E4B">
        <w:rPr>
          <w:sz w:val="20"/>
          <w:szCs w:val="20"/>
        </w:rPr>
        <w:t>TEGs</w:t>
      </w:r>
      <w:proofErr w:type="spellEnd"/>
      <w:r>
        <w:rPr>
          <w:sz w:val="20"/>
          <w:szCs w:val="20"/>
        </w:rPr>
        <w:t xml:space="preserve">. </w:t>
      </w:r>
      <w:proofErr w:type="spellStart"/>
      <w:r>
        <w:rPr>
          <w:sz w:val="20"/>
          <w:szCs w:val="20"/>
        </w:rPr>
        <w:t>Since</w:t>
      </w:r>
      <w:proofErr w:type="spellEnd"/>
      <w:r>
        <w:rPr>
          <w:sz w:val="20"/>
          <w:szCs w:val="20"/>
        </w:rPr>
        <w:t xml:space="preserve"> a </w:t>
      </w:r>
      <w:proofErr w:type="spellStart"/>
      <w:r>
        <w:rPr>
          <w:sz w:val="20"/>
          <w:szCs w:val="20"/>
        </w:rPr>
        <w:t>new</w:t>
      </w:r>
      <w:proofErr w:type="spellEnd"/>
      <w:r>
        <w:rPr>
          <w:sz w:val="20"/>
          <w:szCs w:val="20"/>
        </w:rPr>
        <w:t xml:space="preserve"> </w:t>
      </w:r>
      <w:r w:rsidR="00047E4B">
        <w:rPr>
          <w:sz w:val="20"/>
          <w:szCs w:val="20"/>
        </w:rPr>
        <w:t xml:space="preserve">FG </w:t>
      </w:r>
      <w:r>
        <w:rPr>
          <w:sz w:val="20"/>
          <w:szCs w:val="20"/>
        </w:rPr>
        <w:t xml:space="preserve">to </w:t>
      </w:r>
      <w:proofErr w:type="spellStart"/>
      <w:r>
        <w:rPr>
          <w:sz w:val="20"/>
          <w:szCs w:val="20"/>
        </w:rPr>
        <w:t>cover</w:t>
      </w:r>
      <w:proofErr w:type="spellEnd"/>
      <w:r>
        <w:rPr>
          <w:sz w:val="20"/>
          <w:szCs w:val="20"/>
        </w:rPr>
        <w:t xml:space="preserve"> </w:t>
      </w:r>
      <w:proofErr w:type="spellStart"/>
      <w:r>
        <w:rPr>
          <w:sz w:val="20"/>
          <w:szCs w:val="20"/>
        </w:rPr>
        <w:t>this</w:t>
      </w:r>
      <w:proofErr w:type="spellEnd"/>
      <w:r>
        <w:rPr>
          <w:sz w:val="20"/>
          <w:szCs w:val="20"/>
        </w:rPr>
        <w:t xml:space="preserve"> </w:t>
      </w:r>
      <w:proofErr w:type="spellStart"/>
      <w:r>
        <w:rPr>
          <w:sz w:val="20"/>
          <w:szCs w:val="20"/>
        </w:rPr>
        <w:t>aspect</w:t>
      </w:r>
      <w:proofErr w:type="spellEnd"/>
      <w:r>
        <w:rPr>
          <w:sz w:val="20"/>
          <w:szCs w:val="20"/>
        </w:rPr>
        <w:t xml:space="preserve"> </w:t>
      </w:r>
      <w:proofErr w:type="spellStart"/>
      <w:r>
        <w:rPr>
          <w:sz w:val="20"/>
          <w:szCs w:val="20"/>
        </w:rPr>
        <w:t>has</w:t>
      </w:r>
      <w:proofErr w:type="spellEnd"/>
      <w:r>
        <w:rPr>
          <w:sz w:val="20"/>
          <w:szCs w:val="20"/>
        </w:rPr>
        <w:t xml:space="preserve"> </w:t>
      </w:r>
      <w:proofErr w:type="spellStart"/>
      <w:r>
        <w:rPr>
          <w:sz w:val="20"/>
          <w:szCs w:val="20"/>
        </w:rPr>
        <w:t>not</w:t>
      </w:r>
      <w:proofErr w:type="spellEnd"/>
      <w:r>
        <w:rPr>
          <w:sz w:val="20"/>
          <w:szCs w:val="20"/>
        </w:rPr>
        <w:t xml:space="preserve"> </w:t>
      </w:r>
      <w:proofErr w:type="spellStart"/>
      <w:r>
        <w:rPr>
          <w:sz w:val="20"/>
          <w:szCs w:val="20"/>
        </w:rPr>
        <w:t>seen</w:t>
      </w:r>
      <w:proofErr w:type="spellEnd"/>
      <w:r>
        <w:rPr>
          <w:sz w:val="20"/>
          <w:szCs w:val="20"/>
        </w:rPr>
        <w:t xml:space="preserve"> to </w:t>
      </w:r>
      <w:proofErr w:type="spellStart"/>
      <w:r>
        <w:rPr>
          <w:sz w:val="20"/>
          <w:szCs w:val="20"/>
        </w:rPr>
        <w:t>be</w:t>
      </w:r>
      <w:proofErr w:type="spellEnd"/>
      <w:r>
        <w:rPr>
          <w:sz w:val="20"/>
          <w:szCs w:val="20"/>
        </w:rPr>
        <w:t xml:space="preserve"> </w:t>
      </w:r>
      <w:proofErr w:type="spellStart"/>
      <w:r w:rsidR="00047E4B">
        <w:rPr>
          <w:sz w:val="20"/>
          <w:szCs w:val="20"/>
        </w:rPr>
        <w:t>agreeable</w:t>
      </w:r>
      <w:proofErr w:type="spellEnd"/>
      <w:r w:rsidR="00047E4B">
        <w:rPr>
          <w:sz w:val="20"/>
          <w:szCs w:val="20"/>
        </w:rPr>
        <w:t xml:space="preserve">, </w:t>
      </w:r>
      <w:proofErr w:type="spellStart"/>
      <w:r>
        <w:rPr>
          <w:sz w:val="20"/>
          <w:szCs w:val="20"/>
        </w:rPr>
        <w:t>we</w:t>
      </w:r>
      <w:proofErr w:type="spellEnd"/>
      <w:r>
        <w:rPr>
          <w:sz w:val="20"/>
          <w:szCs w:val="20"/>
        </w:rPr>
        <w:t xml:space="preserve"> </w:t>
      </w:r>
      <w:proofErr w:type="spellStart"/>
      <w:r>
        <w:rPr>
          <w:sz w:val="20"/>
          <w:szCs w:val="20"/>
        </w:rPr>
        <w:t>propose</w:t>
      </w:r>
      <w:proofErr w:type="spellEnd"/>
      <w:r>
        <w:rPr>
          <w:sz w:val="20"/>
          <w:szCs w:val="20"/>
        </w:rPr>
        <w:t xml:space="preserve"> to </w:t>
      </w:r>
      <w:proofErr w:type="spellStart"/>
      <w:r>
        <w:rPr>
          <w:sz w:val="20"/>
          <w:szCs w:val="20"/>
        </w:rPr>
        <w:t>capture</w:t>
      </w:r>
      <w:proofErr w:type="spellEnd"/>
      <w:r>
        <w:rPr>
          <w:sz w:val="20"/>
          <w:szCs w:val="20"/>
        </w:rPr>
        <w:t xml:space="preserve"> it</w:t>
      </w:r>
      <w:r w:rsidR="00047E4B">
        <w:rPr>
          <w:sz w:val="20"/>
          <w:szCs w:val="20"/>
        </w:rPr>
        <w:t xml:space="preserve"> as a </w:t>
      </w:r>
      <w:proofErr w:type="spellStart"/>
      <w:r w:rsidR="00047E4B">
        <w:rPr>
          <w:sz w:val="20"/>
          <w:szCs w:val="20"/>
        </w:rPr>
        <w:t>component</w:t>
      </w:r>
      <w:proofErr w:type="spellEnd"/>
      <w:r w:rsidR="00047E4B">
        <w:rPr>
          <w:sz w:val="20"/>
          <w:szCs w:val="20"/>
        </w:rPr>
        <w:t xml:space="preserve"> of 27-1-1</w:t>
      </w:r>
      <w:r w:rsidR="0000555A">
        <w:rPr>
          <w:sz w:val="20"/>
          <w:szCs w:val="20"/>
        </w:rPr>
        <w:t>, 27-1-2</w:t>
      </w:r>
      <w:r w:rsidR="00047E4B">
        <w:rPr>
          <w:sz w:val="20"/>
          <w:szCs w:val="20"/>
        </w:rPr>
        <w:t xml:space="preserve"> and 27-1-</w:t>
      </w:r>
      <w:r w:rsidR="0000555A">
        <w:rPr>
          <w:sz w:val="20"/>
          <w:szCs w:val="20"/>
        </w:rPr>
        <w:t>3</w:t>
      </w:r>
      <w:r w:rsidR="00047E4B">
        <w:rPr>
          <w:sz w:val="20"/>
          <w:szCs w:val="20"/>
        </w:rPr>
        <w:t xml:space="preserve"> </w:t>
      </w:r>
      <w:proofErr w:type="spellStart"/>
      <w:r w:rsidR="00047E4B">
        <w:rPr>
          <w:sz w:val="20"/>
          <w:szCs w:val="20"/>
        </w:rPr>
        <w:t>instead</w:t>
      </w:r>
      <w:proofErr w:type="spellEnd"/>
      <w:r w:rsidR="0000555A">
        <w:rPr>
          <w:sz w:val="20"/>
          <w:szCs w:val="20"/>
        </w:rPr>
        <w:t xml:space="preserve">. </w:t>
      </w:r>
      <w:proofErr w:type="spellStart"/>
      <w:r w:rsidR="0000555A">
        <w:rPr>
          <w:sz w:val="20"/>
          <w:szCs w:val="20"/>
        </w:rPr>
        <w:t>Without</w:t>
      </w:r>
      <w:proofErr w:type="spellEnd"/>
      <w:r w:rsidR="0000555A">
        <w:rPr>
          <w:sz w:val="20"/>
          <w:szCs w:val="20"/>
        </w:rPr>
        <w:t xml:space="preserve"> </w:t>
      </w:r>
      <w:proofErr w:type="spellStart"/>
      <w:r w:rsidR="0000555A">
        <w:rPr>
          <w:sz w:val="20"/>
          <w:szCs w:val="20"/>
        </w:rPr>
        <w:t>this</w:t>
      </w:r>
      <w:proofErr w:type="spellEnd"/>
      <w:r w:rsidR="0000555A">
        <w:rPr>
          <w:sz w:val="20"/>
          <w:szCs w:val="20"/>
        </w:rPr>
        <w:t xml:space="preserve"> </w:t>
      </w:r>
      <w:proofErr w:type="spellStart"/>
      <w:r w:rsidR="0000555A">
        <w:rPr>
          <w:sz w:val="20"/>
          <w:szCs w:val="20"/>
        </w:rPr>
        <w:t>component</w:t>
      </w:r>
      <w:proofErr w:type="spellEnd"/>
      <w:r w:rsidR="0000555A">
        <w:rPr>
          <w:sz w:val="20"/>
          <w:szCs w:val="20"/>
        </w:rPr>
        <w:t xml:space="preserve"> it is </w:t>
      </w:r>
      <w:proofErr w:type="spellStart"/>
      <w:r w:rsidR="0000555A">
        <w:rPr>
          <w:sz w:val="20"/>
          <w:szCs w:val="20"/>
        </w:rPr>
        <w:t>not</w:t>
      </w:r>
      <w:proofErr w:type="spellEnd"/>
      <w:r w:rsidR="0000555A">
        <w:rPr>
          <w:sz w:val="20"/>
          <w:szCs w:val="20"/>
        </w:rPr>
        <w:t xml:space="preserve"> </w:t>
      </w:r>
      <w:proofErr w:type="spellStart"/>
      <w:r w:rsidR="0000555A">
        <w:rPr>
          <w:sz w:val="20"/>
          <w:szCs w:val="20"/>
        </w:rPr>
        <w:t>clear</w:t>
      </w:r>
      <w:proofErr w:type="spellEnd"/>
      <w:r w:rsidR="0000555A">
        <w:rPr>
          <w:sz w:val="20"/>
          <w:szCs w:val="20"/>
        </w:rPr>
        <w:t xml:space="preserve"> </w:t>
      </w:r>
      <w:proofErr w:type="spellStart"/>
      <w:r w:rsidR="0000555A">
        <w:rPr>
          <w:sz w:val="20"/>
          <w:szCs w:val="20"/>
        </w:rPr>
        <w:t>if</w:t>
      </w:r>
      <w:proofErr w:type="spellEnd"/>
      <w:r w:rsidR="0000555A">
        <w:rPr>
          <w:sz w:val="20"/>
          <w:szCs w:val="20"/>
        </w:rPr>
        <w:t xml:space="preserve"> </w:t>
      </w:r>
      <w:proofErr w:type="spellStart"/>
      <w:r w:rsidR="0000555A">
        <w:rPr>
          <w:sz w:val="20"/>
          <w:szCs w:val="20"/>
        </w:rPr>
        <w:t>the</w:t>
      </w:r>
      <w:proofErr w:type="spellEnd"/>
      <w:r w:rsidR="0000555A">
        <w:rPr>
          <w:sz w:val="20"/>
          <w:szCs w:val="20"/>
        </w:rPr>
        <w:t xml:space="preserve"> UE is </w:t>
      </w:r>
      <w:proofErr w:type="spellStart"/>
      <w:r w:rsidR="0000555A">
        <w:rPr>
          <w:sz w:val="20"/>
          <w:szCs w:val="20"/>
        </w:rPr>
        <w:t>considering</w:t>
      </w:r>
      <w:proofErr w:type="spellEnd"/>
      <w:r w:rsidR="0000555A">
        <w:rPr>
          <w:sz w:val="20"/>
          <w:szCs w:val="20"/>
        </w:rPr>
        <w:t xml:space="preserve"> </w:t>
      </w:r>
      <w:proofErr w:type="spellStart"/>
      <w:r w:rsidR="0000555A">
        <w:rPr>
          <w:sz w:val="20"/>
          <w:szCs w:val="20"/>
        </w:rPr>
        <w:t>the</w:t>
      </w:r>
      <w:proofErr w:type="spellEnd"/>
      <w:r w:rsidR="0000555A">
        <w:rPr>
          <w:sz w:val="20"/>
          <w:szCs w:val="20"/>
        </w:rPr>
        <w:t xml:space="preserve"> PCO </w:t>
      </w:r>
      <w:proofErr w:type="spellStart"/>
      <w:r w:rsidR="0000555A">
        <w:rPr>
          <w:sz w:val="20"/>
          <w:szCs w:val="20"/>
        </w:rPr>
        <w:t>impacts</w:t>
      </w:r>
      <w:proofErr w:type="spellEnd"/>
      <w:r w:rsidR="0000555A">
        <w:rPr>
          <w:sz w:val="20"/>
          <w:szCs w:val="20"/>
        </w:rPr>
        <w:t xml:space="preserve"> </w:t>
      </w:r>
      <w:proofErr w:type="spellStart"/>
      <w:r w:rsidR="0000555A">
        <w:rPr>
          <w:sz w:val="20"/>
          <w:szCs w:val="20"/>
        </w:rPr>
        <w:t>which</w:t>
      </w:r>
      <w:proofErr w:type="spellEnd"/>
      <w:r w:rsidR="0000555A">
        <w:rPr>
          <w:sz w:val="20"/>
          <w:szCs w:val="20"/>
        </w:rPr>
        <w:t xml:space="preserve"> </w:t>
      </w:r>
      <w:proofErr w:type="spellStart"/>
      <w:r w:rsidR="0000555A">
        <w:rPr>
          <w:sz w:val="20"/>
          <w:szCs w:val="20"/>
        </w:rPr>
        <w:t>then</w:t>
      </w:r>
      <w:proofErr w:type="spellEnd"/>
      <w:r w:rsidR="0000555A">
        <w:rPr>
          <w:sz w:val="20"/>
          <w:szCs w:val="20"/>
        </w:rPr>
        <w:t xml:space="preserve"> </w:t>
      </w:r>
      <w:proofErr w:type="spellStart"/>
      <w:r w:rsidR="0000555A">
        <w:rPr>
          <w:sz w:val="20"/>
          <w:szCs w:val="20"/>
        </w:rPr>
        <w:t>impacts</w:t>
      </w:r>
      <w:proofErr w:type="spellEnd"/>
      <w:r w:rsidR="0000555A">
        <w:rPr>
          <w:sz w:val="20"/>
          <w:szCs w:val="20"/>
        </w:rPr>
        <w:t xml:space="preserve"> </w:t>
      </w:r>
      <w:proofErr w:type="spellStart"/>
      <w:r w:rsidR="0000555A">
        <w:rPr>
          <w:sz w:val="20"/>
          <w:szCs w:val="20"/>
        </w:rPr>
        <w:t>how</w:t>
      </w:r>
      <w:proofErr w:type="spellEnd"/>
      <w:r w:rsidR="0000555A">
        <w:rPr>
          <w:sz w:val="20"/>
          <w:szCs w:val="20"/>
        </w:rPr>
        <w:t xml:space="preserve"> </w:t>
      </w:r>
      <w:proofErr w:type="spellStart"/>
      <w:r w:rsidR="0000555A">
        <w:rPr>
          <w:sz w:val="20"/>
          <w:szCs w:val="20"/>
        </w:rPr>
        <w:t>useful</w:t>
      </w:r>
      <w:proofErr w:type="spellEnd"/>
      <w:r w:rsidR="0000555A">
        <w:rPr>
          <w:sz w:val="20"/>
          <w:szCs w:val="20"/>
        </w:rPr>
        <w:t xml:space="preserve"> </w:t>
      </w:r>
      <w:proofErr w:type="spellStart"/>
      <w:r w:rsidR="0000555A">
        <w:rPr>
          <w:sz w:val="20"/>
          <w:szCs w:val="20"/>
        </w:rPr>
        <w:t>the</w:t>
      </w:r>
      <w:proofErr w:type="spellEnd"/>
      <w:r w:rsidR="0000555A">
        <w:rPr>
          <w:sz w:val="20"/>
          <w:szCs w:val="20"/>
        </w:rPr>
        <w:t xml:space="preserve"> TEG </w:t>
      </w:r>
      <w:proofErr w:type="spellStart"/>
      <w:r w:rsidR="0000555A">
        <w:rPr>
          <w:sz w:val="20"/>
          <w:szCs w:val="20"/>
        </w:rPr>
        <w:t>assocations</w:t>
      </w:r>
      <w:proofErr w:type="spellEnd"/>
      <w:r w:rsidR="0000555A">
        <w:rPr>
          <w:sz w:val="20"/>
          <w:szCs w:val="20"/>
        </w:rPr>
        <w:t xml:space="preserve"> </w:t>
      </w:r>
      <w:proofErr w:type="spellStart"/>
      <w:r w:rsidR="0000555A">
        <w:rPr>
          <w:sz w:val="20"/>
          <w:szCs w:val="20"/>
        </w:rPr>
        <w:t>are</w:t>
      </w:r>
      <w:proofErr w:type="spellEnd"/>
      <w:r w:rsidR="0000555A">
        <w:rPr>
          <w:sz w:val="20"/>
          <w:szCs w:val="20"/>
        </w:rPr>
        <w:t xml:space="preserve"> to </w:t>
      </w:r>
      <w:proofErr w:type="spellStart"/>
      <w:r w:rsidR="0000555A">
        <w:rPr>
          <w:sz w:val="20"/>
          <w:szCs w:val="20"/>
        </w:rPr>
        <w:t>the</w:t>
      </w:r>
      <w:proofErr w:type="spellEnd"/>
      <w:r w:rsidR="0000555A">
        <w:rPr>
          <w:sz w:val="20"/>
          <w:szCs w:val="20"/>
        </w:rPr>
        <w:t xml:space="preserve"> LMF. </w:t>
      </w:r>
      <w:proofErr w:type="spellStart"/>
      <w:r w:rsidR="0000555A">
        <w:rPr>
          <w:sz w:val="20"/>
          <w:szCs w:val="20"/>
        </w:rPr>
        <w:t>The</w:t>
      </w:r>
      <w:proofErr w:type="spellEnd"/>
      <w:r w:rsidR="0000555A">
        <w:rPr>
          <w:sz w:val="20"/>
          <w:szCs w:val="20"/>
        </w:rPr>
        <w:t xml:space="preserve"> RAN1 </w:t>
      </w:r>
      <w:proofErr w:type="spellStart"/>
      <w:r w:rsidR="0000555A">
        <w:rPr>
          <w:sz w:val="20"/>
          <w:szCs w:val="20"/>
        </w:rPr>
        <w:t>agreement</w:t>
      </w:r>
      <w:proofErr w:type="spellEnd"/>
      <w:r w:rsidR="0000555A">
        <w:rPr>
          <w:sz w:val="20"/>
          <w:szCs w:val="20"/>
        </w:rPr>
        <w:t xml:space="preserve"> is </w:t>
      </w:r>
      <w:proofErr w:type="spellStart"/>
      <w:r w:rsidR="0000555A">
        <w:rPr>
          <w:sz w:val="20"/>
          <w:szCs w:val="20"/>
        </w:rPr>
        <w:t>clear</w:t>
      </w:r>
      <w:proofErr w:type="spellEnd"/>
      <w:r w:rsidR="0000555A">
        <w:rPr>
          <w:sz w:val="20"/>
          <w:szCs w:val="20"/>
        </w:rPr>
        <w:t xml:space="preserve"> </w:t>
      </w:r>
      <w:proofErr w:type="spellStart"/>
      <w:r w:rsidR="0000555A">
        <w:rPr>
          <w:sz w:val="20"/>
          <w:szCs w:val="20"/>
        </w:rPr>
        <w:t>that</w:t>
      </w:r>
      <w:proofErr w:type="spellEnd"/>
      <w:r w:rsidR="0000555A">
        <w:rPr>
          <w:sz w:val="20"/>
          <w:szCs w:val="20"/>
        </w:rPr>
        <w:t xml:space="preserve"> </w:t>
      </w:r>
      <w:proofErr w:type="spellStart"/>
      <w:r w:rsidR="0000555A">
        <w:rPr>
          <w:sz w:val="20"/>
          <w:szCs w:val="20"/>
        </w:rPr>
        <w:t>this</w:t>
      </w:r>
      <w:proofErr w:type="spellEnd"/>
      <w:r w:rsidR="0000555A">
        <w:rPr>
          <w:sz w:val="20"/>
          <w:szCs w:val="20"/>
        </w:rPr>
        <w:t xml:space="preserve"> </w:t>
      </w:r>
      <w:proofErr w:type="spellStart"/>
      <w:r w:rsidR="0000555A">
        <w:rPr>
          <w:sz w:val="20"/>
          <w:szCs w:val="20"/>
        </w:rPr>
        <w:t>may</w:t>
      </w:r>
      <w:proofErr w:type="spellEnd"/>
      <w:r w:rsidR="0000555A">
        <w:rPr>
          <w:sz w:val="20"/>
          <w:szCs w:val="20"/>
        </w:rPr>
        <w:t xml:space="preserve"> </w:t>
      </w:r>
      <w:proofErr w:type="spellStart"/>
      <w:r w:rsidR="0000555A">
        <w:rPr>
          <w:sz w:val="20"/>
          <w:szCs w:val="20"/>
        </w:rPr>
        <w:t>possibly</w:t>
      </w:r>
      <w:proofErr w:type="spellEnd"/>
      <w:r w:rsidR="0000555A">
        <w:rPr>
          <w:sz w:val="20"/>
          <w:szCs w:val="20"/>
        </w:rPr>
        <w:t xml:space="preserve"> </w:t>
      </w:r>
      <w:proofErr w:type="spellStart"/>
      <w:r w:rsidR="0000555A">
        <w:rPr>
          <w:sz w:val="20"/>
          <w:szCs w:val="20"/>
        </w:rPr>
        <w:t>be</w:t>
      </w:r>
      <w:proofErr w:type="spellEnd"/>
      <w:r w:rsidR="0000555A">
        <w:rPr>
          <w:sz w:val="20"/>
          <w:szCs w:val="20"/>
        </w:rPr>
        <w:t xml:space="preserve"> </w:t>
      </w:r>
      <w:proofErr w:type="spellStart"/>
      <w:r w:rsidR="0000555A">
        <w:rPr>
          <w:sz w:val="20"/>
          <w:szCs w:val="20"/>
        </w:rPr>
        <w:t>included</w:t>
      </w:r>
      <w:proofErr w:type="spellEnd"/>
      <w:r w:rsidR="0000555A">
        <w:rPr>
          <w:sz w:val="20"/>
          <w:szCs w:val="20"/>
        </w:rPr>
        <w:t xml:space="preserve"> and it </w:t>
      </w:r>
      <w:proofErr w:type="spellStart"/>
      <w:r w:rsidR="0000555A">
        <w:rPr>
          <w:sz w:val="20"/>
          <w:szCs w:val="20"/>
        </w:rPr>
        <w:t>should</w:t>
      </w:r>
      <w:proofErr w:type="spellEnd"/>
      <w:r w:rsidR="0000555A">
        <w:rPr>
          <w:sz w:val="20"/>
          <w:szCs w:val="20"/>
        </w:rPr>
        <w:t xml:space="preserve"> </w:t>
      </w:r>
      <w:proofErr w:type="spellStart"/>
      <w:r w:rsidR="0000555A">
        <w:rPr>
          <w:sz w:val="20"/>
          <w:szCs w:val="20"/>
        </w:rPr>
        <w:t>be</w:t>
      </w:r>
      <w:proofErr w:type="spellEnd"/>
      <w:r w:rsidR="0000555A">
        <w:rPr>
          <w:sz w:val="20"/>
          <w:szCs w:val="20"/>
        </w:rPr>
        <w:t xml:space="preserve"> </w:t>
      </w:r>
      <w:proofErr w:type="spellStart"/>
      <w:r w:rsidR="0000555A">
        <w:rPr>
          <w:sz w:val="20"/>
          <w:szCs w:val="20"/>
        </w:rPr>
        <w:t>captured</w:t>
      </w:r>
      <w:proofErr w:type="spellEnd"/>
      <w:r w:rsidR="0000555A">
        <w:rPr>
          <w:sz w:val="20"/>
          <w:szCs w:val="20"/>
        </w:rPr>
        <w:t xml:space="preserve"> in </w:t>
      </w:r>
      <w:proofErr w:type="spellStart"/>
      <w:r w:rsidR="0000555A">
        <w:rPr>
          <w:sz w:val="20"/>
          <w:szCs w:val="20"/>
        </w:rPr>
        <w:t>the</w:t>
      </w:r>
      <w:proofErr w:type="spellEnd"/>
      <w:r w:rsidR="0000555A">
        <w:rPr>
          <w:sz w:val="20"/>
          <w:szCs w:val="20"/>
        </w:rPr>
        <w:t xml:space="preserve"> FG </w:t>
      </w:r>
      <w:proofErr w:type="spellStart"/>
      <w:r w:rsidR="0000555A">
        <w:rPr>
          <w:sz w:val="20"/>
          <w:szCs w:val="20"/>
        </w:rPr>
        <w:t>somehow</w:t>
      </w:r>
      <w:proofErr w:type="spellEnd"/>
      <w:r w:rsidR="0000555A">
        <w:rPr>
          <w:sz w:val="20"/>
          <w:szCs w:val="20"/>
        </w:rPr>
        <w:t xml:space="preserve">. </w:t>
      </w:r>
    </w:p>
    <w:p w14:paraId="2DD13C26" w14:textId="75177A5E" w:rsidR="00A24397" w:rsidRDefault="00A24397" w:rsidP="00843C02">
      <w:pPr>
        <w:pStyle w:val="ListParagraph"/>
        <w:numPr>
          <w:ilvl w:val="2"/>
          <w:numId w:val="5"/>
        </w:numPr>
        <w:rPr>
          <w:sz w:val="20"/>
          <w:szCs w:val="20"/>
        </w:rPr>
      </w:pPr>
      <w:r w:rsidRPr="00A24397">
        <w:rPr>
          <w:sz w:val="20"/>
          <w:szCs w:val="20"/>
        </w:rPr>
        <w:t xml:space="preserve">Component </w:t>
      </w:r>
      <w:r>
        <w:rPr>
          <w:sz w:val="20"/>
          <w:szCs w:val="20"/>
        </w:rPr>
        <w:t>x</w:t>
      </w:r>
      <w:r w:rsidRPr="00A24397">
        <w:rPr>
          <w:sz w:val="20"/>
          <w:szCs w:val="20"/>
        </w:rPr>
        <w:t xml:space="preserve">: Support of PCO </w:t>
      </w:r>
      <w:proofErr w:type="spellStart"/>
      <w:r w:rsidRPr="00A24397">
        <w:rPr>
          <w:sz w:val="20"/>
          <w:szCs w:val="20"/>
        </w:rPr>
        <w:t>calibration</w:t>
      </w:r>
      <w:proofErr w:type="spellEnd"/>
      <w:r w:rsidRPr="00A24397">
        <w:rPr>
          <w:sz w:val="20"/>
          <w:szCs w:val="20"/>
        </w:rPr>
        <w:t xml:space="preserve"> as </w:t>
      </w:r>
      <w:proofErr w:type="spellStart"/>
      <w:r w:rsidRPr="00A24397">
        <w:rPr>
          <w:sz w:val="20"/>
          <w:szCs w:val="20"/>
        </w:rPr>
        <w:t>part</w:t>
      </w:r>
      <w:proofErr w:type="spellEnd"/>
      <w:r w:rsidRPr="00A24397">
        <w:rPr>
          <w:sz w:val="20"/>
          <w:szCs w:val="20"/>
        </w:rPr>
        <w:t xml:space="preserve"> of </w:t>
      </w:r>
      <w:proofErr w:type="spellStart"/>
      <w:r w:rsidRPr="00A24397">
        <w:rPr>
          <w:sz w:val="20"/>
          <w:szCs w:val="20"/>
        </w:rPr>
        <w:t>timing</w:t>
      </w:r>
      <w:proofErr w:type="spellEnd"/>
      <w:r w:rsidRPr="00A24397">
        <w:rPr>
          <w:sz w:val="20"/>
          <w:szCs w:val="20"/>
        </w:rPr>
        <w:t xml:space="preserve"> </w:t>
      </w:r>
      <w:proofErr w:type="spellStart"/>
      <w:r w:rsidRPr="00A24397">
        <w:rPr>
          <w:sz w:val="20"/>
          <w:szCs w:val="20"/>
        </w:rPr>
        <w:t>error</w:t>
      </w:r>
      <w:proofErr w:type="spellEnd"/>
      <w:r w:rsidR="0000555A">
        <w:rPr>
          <w:sz w:val="20"/>
          <w:szCs w:val="20"/>
        </w:rPr>
        <w:t xml:space="preserve"> </w:t>
      </w:r>
      <w:proofErr w:type="spellStart"/>
      <w:r w:rsidR="0000555A">
        <w:rPr>
          <w:sz w:val="20"/>
          <w:szCs w:val="20"/>
        </w:rPr>
        <w:t>calibration</w:t>
      </w:r>
      <w:proofErr w:type="spellEnd"/>
    </w:p>
    <w:p w14:paraId="20BE607C" w14:textId="47BE7D0E" w:rsidR="0000555A" w:rsidRPr="00E240A2" w:rsidRDefault="00E240A2" w:rsidP="00E240A2">
      <w:pPr>
        <w:overflowPunct/>
        <w:autoSpaceDE/>
        <w:autoSpaceDN/>
        <w:adjustRightInd/>
        <w:spacing w:after="0"/>
        <w:ind w:left="2160"/>
        <w:textAlignment w:val="auto"/>
      </w:pPr>
      <w:r w:rsidRPr="00E240A2">
        <w:rPr>
          <w:noProof/>
        </w:rPr>
        <w:lastRenderedPageBreak/>
        <mc:AlternateContent>
          <mc:Choice Requires="wps">
            <w:drawing>
              <wp:anchor distT="45720" distB="45720" distL="114300" distR="114300" simplePos="0" relativeHeight="251659264" behindDoc="0" locked="0" layoutInCell="1" allowOverlap="1" wp14:anchorId="7719C560" wp14:editId="33A5E9F7">
                <wp:simplePos x="0" y="0"/>
                <wp:positionH relativeFrom="column">
                  <wp:posOffset>146685</wp:posOffset>
                </wp:positionH>
                <wp:positionV relativeFrom="paragraph">
                  <wp:posOffset>147320</wp:posOffset>
                </wp:positionV>
                <wp:extent cx="6105525" cy="1404620"/>
                <wp:effectExtent l="0" t="0" r="28575" b="1143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5525" cy="1404620"/>
                        </a:xfrm>
                        <a:prstGeom prst="rect">
                          <a:avLst/>
                        </a:prstGeom>
                        <a:solidFill>
                          <a:srgbClr val="FFFFFF"/>
                        </a:solidFill>
                        <a:ln w="9525">
                          <a:solidFill>
                            <a:srgbClr val="000000"/>
                          </a:solidFill>
                          <a:miter lim="800000"/>
                          <a:headEnd/>
                          <a:tailEnd/>
                        </a:ln>
                      </wps:spPr>
                      <wps:txbx>
                        <w:txbxContent>
                          <w:p w14:paraId="33F5D7AE" w14:textId="1FD242E8" w:rsidR="00E240A2" w:rsidRDefault="00E240A2" w:rsidP="00E240A2">
                            <w:pPr>
                              <w:rPr>
                                <w:lang w:eastAsia="x-none"/>
                              </w:rPr>
                            </w:pPr>
                            <w:r>
                              <w:rPr>
                                <w:highlight w:val="green"/>
                                <w:lang w:eastAsia="x-none"/>
                              </w:rPr>
                              <w:t>Agreement:</w:t>
                            </w:r>
                            <w:r w:rsidRPr="008F604F">
                              <w:rPr>
                                <w:rFonts w:eastAsia="MS Mincho"/>
                                <w:highlight w:val="yellow"/>
                                <w:lang w:eastAsia="ja-JP"/>
                              </w:rPr>
                              <w:t xml:space="preserve"> </w:t>
                            </w:r>
                            <w:r>
                              <w:rPr>
                                <w:rFonts w:eastAsia="MS Mincho"/>
                                <w:highlight w:val="yellow"/>
                                <w:lang w:eastAsia="ja-JP"/>
                              </w:rPr>
                              <w:t>(RAN1#</w:t>
                            </w:r>
                            <w:r>
                              <w:rPr>
                                <w:rFonts w:eastAsia="MS Mincho"/>
                                <w:highlight w:val="yellow"/>
                                <w:lang w:eastAsia="ja-JP"/>
                              </w:rPr>
                              <w:t>104-e</w:t>
                            </w:r>
                            <w:r w:rsidRPr="00DC3D0E">
                              <w:rPr>
                                <w:rFonts w:eastAsia="MS Mincho"/>
                                <w:highlight w:val="yellow"/>
                                <w:lang w:eastAsia="ja-JP"/>
                              </w:rPr>
                              <w:t>)</w:t>
                            </w:r>
                            <w:r>
                              <w:rPr>
                                <w:rFonts w:eastAsia="MS Mincho"/>
                                <w:lang w:eastAsia="ja-JP"/>
                              </w:rPr>
                              <w:t xml:space="preserve"> (highlight ours)</w:t>
                            </w:r>
                          </w:p>
                          <w:p w14:paraId="795FEEF2" w14:textId="77777777" w:rsidR="00E240A2" w:rsidRDefault="00E240A2" w:rsidP="00E240A2">
                            <w:r>
                              <w:t xml:space="preserve">The following definitions </w:t>
                            </w:r>
                            <w:r>
                              <w:rPr>
                                <w:rFonts w:eastAsia="Times New Roman"/>
                                <w:lang w:eastAsia="zh-CN"/>
                              </w:rPr>
                              <w:t>are used for the purpose of discussion of internal timing errors (these terms are not agreed to be included in the specifications):</w:t>
                            </w:r>
                          </w:p>
                          <w:p w14:paraId="705EB7B7" w14:textId="77777777" w:rsidR="00E240A2" w:rsidRDefault="00E240A2" w:rsidP="00843C02">
                            <w:pPr>
                              <w:numPr>
                                <w:ilvl w:val="0"/>
                                <w:numId w:val="5"/>
                              </w:numPr>
                              <w:overflowPunct/>
                              <w:autoSpaceDE/>
                              <w:autoSpaceDN/>
                              <w:adjustRightInd/>
                              <w:spacing w:after="0"/>
                              <w:textAlignment w:val="auto"/>
                              <w:rPr>
                                <w:lang w:eastAsia="x-none"/>
                              </w:rPr>
                            </w:pPr>
                            <w:r>
                              <w:rPr>
                                <w:b/>
                                <w:bCs/>
                                <w:lang w:eastAsia="x-none"/>
                              </w:rPr>
                              <w:t>Tx timing error</w:t>
                            </w:r>
                            <w:r>
                              <w:rPr>
                                <w:lang w:eastAsia="x-none"/>
                              </w:rPr>
                              <w:t xml:space="preserve">: From a signal transmission perspective, there will be a time delay from the time when the digital signal is generated at baseband to the time when the RF signal is transmitted from the Tx antenna. For supporting positioning, the UE/TRP may implement an internal calibration/compensation of the Tx time delay for the transmission of the DL PRS/UL SRS signals, which may also include the calibration/compensation of the relative time delay between different RF chains in the same TRP/UE. </w:t>
                            </w:r>
                            <w:r w:rsidRPr="00C6412F">
                              <w:rPr>
                                <w:highlight w:val="yellow"/>
                                <w:lang w:eastAsia="x-none"/>
                              </w:rPr>
                              <w:t xml:space="preserve">The compensation may also possibly consider the offset of the Tx antenna phase </w:t>
                            </w:r>
                            <w:proofErr w:type="spellStart"/>
                            <w:r w:rsidRPr="00C6412F">
                              <w:rPr>
                                <w:highlight w:val="yellow"/>
                                <w:lang w:eastAsia="x-none"/>
                              </w:rPr>
                              <w:t>center</w:t>
                            </w:r>
                            <w:proofErr w:type="spellEnd"/>
                            <w:r w:rsidRPr="00C6412F">
                              <w:rPr>
                                <w:highlight w:val="yellow"/>
                                <w:lang w:eastAsia="x-none"/>
                              </w:rPr>
                              <w:t xml:space="preserve"> to the physical antenna </w:t>
                            </w:r>
                            <w:proofErr w:type="spellStart"/>
                            <w:r w:rsidRPr="00C6412F">
                              <w:rPr>
                                <w:highlight w:val="yellow"/>
                                <w:lang w:eastAsia="x-none"/>
                              </w:rPr>
                              <w:t>center</w:t>
                            </w:r>
                            <w:proofErr w:type="spellEnd"/>
                            <w:r w:rsidRPr="00C6412F">
                              <w:rPr>
                                <w:highlight w:val="yellow"/>
                                <w:lang w:eastAsia="x-none"/>
                              </w:rPr>
                              <w:t>.</w:t>
                            </w:r>
                            <w:r>
                              <w:rPr>
                                <w:lang w:eastAsia="x-none"/>
                              </w:rPr>
                              <w:t xml:space="preserve"> However, the calibration may not be perfect. The remaining Tx time delay after the calibration, or the uncalibrated Tx time delay is defined as </w:t>
                            </w:r>
                            <w:r>
                              <w:rPr>
                                <w:i/>
                                <w:iCs/>
                                <w:lang w:eastAsia="x-none"/>
                              </w:rPr>
                              <w:t>Tx timing error</w:t>
                            </w:r>
                            <w:r>
                              <w:rPr>
                                <w:lang w:eastAsia="x-none"/>
                              </w:rPr>
                              <w:t xml:space="preserve">. </w:t>
                            </w:r>
                          </w:p>
                          <w:p w14:paraId="7CBAE6C8" w14:textId="77777777" w:rsidR="00E240A2" w:rsidRDefault="00E240A2" w:rsidP="00843C02">
                            <w:pPr>
                              <w:numPr>
                                <w:ilvl w:val="0"/>
                                <w:numId w:val="5"/>
                              </w:numPr>
                              <w:overflowPunct/>
                              <w:autoSpaceDE/>
                              <w:autoSpaceDN/>
                              <w:adjustRightInd/>
                              <w:spacing w:after="0"/>
                              <w:textAlignment w:val="auto"/>
                              <w:rPr>
                                <w:lang w:eastAsia="x-none"/>
                              </w:rPr>
                            </w:pPr>
                            <w:r>
                              <w:rPr>
                                <w:b/>
                                <w:bCs/>
                                <w:lang w:eastAsia="x-none"/>
                              </w:rPr>
                              <w:t>Rx timing error</w:t>
                            </w:r>
                            <w:r>
                              <w:rPr>
                                <w:lang w:eastAsia="x-none"/>
                              </w:rPr>
                              <w:t>: From a signal reception perspective, there will be a time delay from the time when the RF signal arrives at the Rx antenna to the time when the signal is digitized and time-stamped at the baseband. For supporting positioning, the UE/TRP may implement an internal calibration/compensation of the Rx time delay before it reports the measurements that are obtained from the DL PRS/UL SRS signals, which may also include the calibration/compensation of the relative time delay between different RF chains in the same TRP/UE</w:t>
                            </w:r>
                            <w:r w:rsidRPr="00C6412F">
                              <w:rPr>
                                <w:highlight w:val="yellow"/>
                                <w:lang w:eastAsia="x-none"/>
                              </w:rPr>
                              <w:t xml:space="preserve">. The compensation may also possibly consider the offset of the Rx antenna phase </w:t>
                            </w:r>
                            <w:proofErr w:type="spellStart"/>
                            <w:r w:rsidRPr="00C6412F">
                              <w:rPr>
                                <w:highlight w:val="yellow"/>
                                <w:lang w:eastAsia="x-none"/>
                              </w:rPr>
                              <w:t>center</w:t>
                            </w:r>
                            <w:proofErr w:type="spellEnd"/>
                            <w:r w:rsidRPr="00C6412F">
                              <w:rPr>
                                <w:highlight w:val="yellow"/>
                                <w:lang w:eastAsia="x-none"/>
                              </w:rPr>
                              <w:t xml:space="preserve"> to the physical antenna </w:t>
                            </w:r>
                            <w:proofErr w:type="spellStart"/>
                            <w:r w:rsidRPr="00C6412F">
                              <w:rPr>
                                <w:highlight w:val="yellow"/>
                                <w:lang w:eastAsia="x-none"/>
                              </w:rPr>
                              <w:t>center</w:t>
                            </w:r>
                            <w:proofErr w:type="spellEnd"/>
                            <w:r w:rsidRPr="00C6412F">
                              <w:rPr>
                                <w:highlight w:val="yellow"/>
                                <w:lang w:eastAsia="x-none"/>
                              </w:rPr>
                              <w:t>.</w:t>
                            </w:r>
                            <w:r>
                              <w:rPr>
                                <w:lang w:eastAsia="x-none"/>
                              </w:rPr>
                              <w:t xml:space="preserve"> However, the calibration may not be perfect. The remaining Rx time delay after the calibration, or the uncalibrated Rx time delay is defined as Rx timing error. </w:t>
                            </w:r>
                          </w:p>
                          <w:p w14:paraId="293477E0" w14:textId="77777777" w:rsidR="00E240A2" w:rsidRDefault="00E240A2" w:rsidP="00843C02">
                            <w:pPr>
                              <w:numPr>
                                <w:ilvl w:val="0"/>
                                <w:numId w:val="5"/>
                              </w:numPr>
                              <w:overflowPunct/>
                              <w:autoSpaceDE/>
                              <w:autoSpaceDN/>
                              <w:adjustRightInd/>
                              <w:spacing w:after="0"/>
                              <w:textAlignment w:val="auto"/>
                              <w:rPr>
                                <w:lang w:eastAsia="x-none"/>
                              </w:rPr>
                            </w:pPr>
                            <w:r>
                              <w:rPr>
                                <w:b/>
                                <w:bCs/>
                                <w:lang w:eastAsia="x-none"/>
                              </w:rPr>
                              <w:t>UE Tx ‘timing error group’ (UE Tx TEG):</w:t>
                            </w:r>
                            <w:r>
                              <w:rPr>
                                <w:lang w:eastAsia="x-none"/>
                              </w:rPr>
                              <w:t xml:space="preserve"> A UE Tx TEG is associated with the transmissions of one or more UL SRS resources for the positioning purpose, which have the Tx timing errors within a certain margin.</w:t>
                            </w:r>
                          </w:p>
                          <w:p w14:paraId="5CE79188" w14:textId="77777777" w:rsidR="00E240A2" w:rsidRDefault="00E240A2" w:rsidP="00843C02">
                            <w:pPr>
                              <w:numPr>
                                <w:ilvl w:val="0"/>
                                <w:numId w:val="5"/>
                              </w:numPr>
                              <w:overflowPunct/>
                              <w:autoSpaceDE/>
                              <w:autoSpaceDN/>
                              <w:adjustRightInd/>
                              <w:spacing w:after="0"/>
                              <w:textAlignment w:val="auto"/>
                              <w:rPr>
                                <w:lang w:eastAsia="x-none"/>
                              </w:rPr>
                            </w:pPr>
                            <w:r>
                              <w:rPr>
                                <w:b/>
                                <w:bCs/>
                                <w:lang w:eastAsia="x-none"/>
                              </w:rPr>
                              <w:t>TRP Tx ‘timing error group’ (TRP Tx TEG):</w:t>
                            </w:r>
                            <w:r>
                              <w:rPr>
                                <w:lang w:eastAsia="x-none"/>
                              </w:rPr>
                              <w:t xml:space="preserve"> A TRP Tx TEG is associated with the transmissions of one or more DL PRS resources, which have the Tx timing errors within a certain margin.</w:t>
                            </w:r>
                          </w:p>
                          <w:p w14:paraId="3AC70159" w14:textId="77777777" w:rsidR="00E240A2" w:rsidRDefault="00E240A2" w:rsidP="00843C02">
                            <w:pPr>
                              <w:numPr>
                                <w:ilvl w:val="0"/>
                                <w:numId w:val="5"/>
                              </w:numPr>
                              <w:overflowPunct/>
                              <w:autoSpaceDE/>
                              <w:autoSpaceDN/>
                              <w:adjustRightInd/>
                              <w:spacing w:after="0"/>
                              <w:textAlignment w:val="auto"/>
                              <w:rPr>
                                <w:lang w:eastAsia="x-none"/>
                              </w:rPr>
                            </w:pPr>
                            <w:r>
                              <w:rPr>
                                <w:b/>
                                <w:bCs/>
                                <w:lang w:eastAsia="x-none"/>
                              </w:rPr>
                              <w:t>UE Rx ‘timing error group’ (UE Rx TEG):</w:t>
                            </w:r>
                            <w:r>
                              <w:rPr>
                                <w:lang w:eastAsia="x-none"/>
                              </w:rPr>
                              <w:t xml:space="preserve"> A UE Rx TEG is associated with one or more DL measurements, which have the Rx timing errors within a certain margin.</w:t>
                            </w:r>
                          </w:p>
                          <w:p w14:paraId="7F8B7F3B" w14:textId="77777777" w:rsidR="00E240A2" w:rsidRDefault="00E240A2" w:rsidP="00843C02">
                            <w:pPr>
                              <w:numPr>
                                <w:ilvl w:val="0"/>
                                <w:numId w:val="5"/>
                              </w:numPr>
                              <w:overflowPunct/>
                              <w:autoSpaceDE/>
                              <w:autoSpaceDN/>
                              <w:adjustRightInd/>
                              <w:spacing w:after="0"/>
                              <w:textAlignment w:val="auto"/>
                              <w:rPr>
                                <w:lang w:eastAsia="x-none"/>
                              </w:rPr>
                            </w:pPr>
                            <w:r>
                              <w:rPr>
                                <w:b/>
                                <w:bCs/>
                                <w:lang w:eastAsia="x-none"/>
                              </w:rPr>
                              <w:t>TRP Rx ‘timing error group’ (TRP Rx TEG):</w:t>
                            </w:r>
                            <w:r>
                              <w:rPr>
                                <w:lang w:eastAsia="x-none"/>
                              </w:rPr>
                              <w:t xml:space="preserve"> A TRP Rx TEG is associated with one or more UL measurements, which have the Rx timing errors within a margin.</w:t>
                            </w:r>
                          </w:p>
                          <w:p w14:paraId="259CFAB6" w14:textId="77777777" w:rsidR="00E240A2" w:rsidRDefault="00E240A2" w:rsidP="00843C02">
                            <w:pPr>
                              <w:numPr>
                                <w:ilvl w:val="0"/>
                                <w:numId w:val="5"/>
                              </w:numPr>
                              <w:overflowPunct/>
                              <w:autoSpaceDE/>
                              <w:autoSpaceDN/>
                              <w:adjustRightInd/>
                              <w:spacing w:after="0"/>
                              <w:textAlignment w:val="auto"/>
                              <w:rPr>
                                <w:lang w:eastAsia="x-none"/>
                              </w:rPr>
                            </w:pPr>
                            <w:r>
                              <w:rPr>
                                <w:b/>
                                <w:bCs/>
                                <w:lang w:eastAsia="x-none"/>
                              </w:rPr>
                              <w:t xml:space="preserve">UE </w:t>
                            </w:r>
                            <w:proofErr w:type="spellStart"/>
                            <w:r>
                              <w:rPr>
                                <w:b/>
                                <w:bCs/>
                                <w:lang w:eastAsia="x-none"/>
                              </w:rPr>
                              <w:t>RxTx</w:t>
                            </w:r>
                            <w:proofErr w:type="spellEnd"/>
                            <w:r>
                              <w:rPr>
                                <w:b/>
                                <w:bCs/>
                                <w:lang w:eastAsia="x-none"/>
                              </w:rPr>
                              <w:t xml:space="preserve"> ‘timing error group’ (UE </w:t>
                            </w:r>
                            <w:proofErr w:type="spellStart"/>
                            <w:r>
                              <w:rPr>
                                <w:b/>
                                <w:bCs/>
                                <w:lang w:eastAsia="x-none"/>
                              </w:rPr>
                              <w:t>RxTx</w:t>
                            </w:r>
                            <w:proofErr w:type="spellEnd"/>
                            <w:r>
                              <w:rPr>
                                <w:b/>
                                <w:bCs/>
                                <w:lang w:eastAsia="x-none"/>
                              </w:rPr>
                              <w:t xml:space="preserve"> TEG):</w:t>
                            </w:r>
                            <w:r>
                              <w:rPr>
                                <w:lang w:eastAsia="x-none"/>
                              </w:rPr>
                              <w:t xml:space="preserve"> A UE </w:t>
                            </w:r>
                            <w:proofErr w:type="spellStart"/>
                            <w:r>
                              <w:rPr>
                                <w:lang w:eastAsia="x-none"/>
                              </w:rPr>
                              <w:t>RxTx</w:t>
                            </w:r>
                            <w:proofErr w:type="spellEnd"/>
                            <w:r>
                              <w:rPr>
                                <w:lang w:eastAsia="x-none"/>
                              </w:rPr>
                              <w:t xml:space="preserve"> TEG is associated with one or more UE Rx-Tx time difference measurements, and one or more UL SRS resources for the positioning purpose, which have the ‘Rx timing </w:t>
                            </w:r>
                            <w:proofErr w:type="spellStart"/>
                            <w:r>
                              <w:rPr>
                                <w:lang w:eastAsia="x-none"/>
                              </w:rPr>
                              <w:t>errors+Tx</w:t>
                            </w:r>
                            <w:proofErr w:type="spellEnd"/>
                            <w:r>
                              <w:rPr>
                                <w:lang w:eastAsia="x-none"/>
                              </w:rPr>
                              <w:t xml:space="preserve"> timing errors’ within a certain margin.</w:t>
                            </w:r>
                          </w:p>
                          <w:p w14:paraId="62D0BCCE" w14:textId="369D59CD" w:rsidR="00E240A2" w:rsidRDefault="00E240A2" w:rsidP="00843C02">
                            <w:pPr>
                              <w:numPr>
                                <w:ilvl w:val="0"/>
                                <w:numId w:val="5"/>
                              </w:numPr>
                              <w:overflowPunct/>
                              <w:autoSpaceDE/>
                              <w:autoSpaceDN/>
                              <w:adjustRightInd/>
                              <w:spacing w:after="0"/>
                              <w:textAlignment w:val="auto"/>
                              <w:rPr>
                                <w:lang w:eastAsia="x-none"/>
                              </w:rPr>
                            </w:pPr>
                            <w:r>
                              <w:rPr>
                                <w:b/>
                                <w:bCs/>
                                <w:lang w:eastAsia="x-none"/>
                              </w:rPr>
                              <w:t xml:space="preserve">TRP </w:t>
                            </w:r>
                            <w:proofErr w:type="spellStart"/>
                            <w:r>
                              <w:rPr>
                                <w:b/>
                                <w:bCs/>
                                <w:lang w:eastAsia="x-none"/>
                              </w:rPr>
                              <w:t>RxTx</w:t>
                            </w:r>
                            <w:proofErr w:type="spellEnd"/>
                            <w:r>
                              <w:rPr>
                                <w:b/>
                                <w:bCs/>
                                <w:lang w:eastAsia="x-none"/>
                              </w:rPr>
                              <w:t xml:space="preserve"> ‘timing error group’ (TRP </w:t>
                            </w:r>
                            <w:proofErr w:type="spellStart"/>
                            <w:r>
                              <w:rPr>
                                <w:b/>
                                <w:bCs/>
                                <w:lang w:eastAsia="x-none"/>
                              </w:rPr>
                              <w:t>RxTx</w:t>
                            </w:r>
                            <w:proofErr w:type="spellEnd"/>
                            <w:r>
                              <w:rPr>
                                <w:b/>
                                <w:bCs/>
                                <w:lang w:eastAsia="x-none"/>
                              </w:rPr>
                              <w:t xml:space="preserve"> TEG):</w:t>
                            </w:r>
                            <w:r>
                              <w:rPr>
                                <w:lang w:eastAsia="x-none"/>
                              </w:rPr>
                              <w:t xml:space="preserve"> A TRP </w:t>
                            </w:r>
                            <w:proofErr w:type="spellStart"/>
                            <w:r>
                              <w:rPr>
                                <w:lang w:eastAsia="x-none"/>
                              </w:rPr>
                              <w:t>RxTx</w:t>
                            </w:r>
                            <w:proofErr w:type="spellEnd"/>
                            <w:r>
                              <w:rPr>
                                <w:lang w:eastAsia="x-none"/>
                              </w:rPr>
                              <w:t xml:space="preserve"> TEG is associated with one or more gNB Rx-Tx time difference measurements and one or more DL PRS resources, which have the ‘Rx timing </w:t>
                            </w:r>
                            <w:proofErr w:type="spellStart"/>
                            <w:r>
                              <w:rPr>
                                <w:lang w:eastAsia="x-none"/>
                              </w:rPr>
                              <w:t>errors+Tx</w:t>
                            </w:r>
                            <w:proofErr w:type="spellEnd"/>
                            <w:r>
                              <w:rPr>
                                <w:lang w:eastAsia="x-none"/>
                              </w:rPr>
                              <w:t xml:space="preserve"> timing errors’ within a certain margin.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719C560" id="_x0000_t202" coordsize="21600,21600" o:spt="202" path="m,l,21600r21600,l21600,xe">
                <v:stroke joinstyle="miter"/>
                <v:path gradientshapeok="t" o:connecttype="rect"/>
              </v:shapetype>
              <v:shape id="Text Box 2" o:spid="_x0000_s1026" type="#_x0000_t202" style="position:absolute;left:0;text-align:left;margin-left:11.55pt;margin-top:11.6pt;width:480.7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">
                <v:textbox style="mso-fit-shape-to-text:t">
                  <w:txbxContent>
                    <w:p w14:paraId="33F5D7AE" w14:textId="1FD242E8" w:rsidR="00E240A2" w:rsidRDefault="00E240A2" w:rsidP="00E240A2">
                      <w:pPr>
                        <w:rPr>
                          <w:lang w:eastAsia="x-none"/>
                        </w:rPr>
                      </w:pPr>
                      <w:r>
                        <w:rPr>
                          <w:highlight w:val="green"/>
                          <w:lang w:eastAsia="x-none"/>
                        </w:rPr>
                        <w:t>Agreement:</w:t>
                      </w:r>
                      <w:r w:rsidRPr="008F604F">
                        <w:rPr>
                          <w:rFonts w:eastAsia="MS Mincho"/>
                          <w:highlight w:val="yellow"/>
                          <w:lang w:eastAsia="ja-JP"/>
                        </w:rPr>
                        <w:t xml:space="preserve"> </w:t>
                      </w:r>
                      <w:r>
                        <w:rPr>
                          <w:rFonts w:eastAsia="MS Mincho"/>
                          <w:highlight w:val="yellow"/>
                          <w:lang w:eastAsia="ja-JP"/>
                        </w:rPr>
                        <w:t>(RAN1#</w:t>
                      </w:r>
                      <w:r>
                        <w:rPr>
                          <w:rFonts w:eastAsia="MS Mincho"/>
                          <w:highlight w:val="yellow"/>
                          <w:lang w:eastAsia="ja-JP"/>
                        </w:rPr>
                        <w:t>104-e</w:t>
                      </w:r>
                      <w:r w:rsidRPr="00DC3D0E">
                        <w:rPr>
                          <w:rFonts w:eastAsia="MS Mincho"/>
                          <w:highlight w:val="yellow"/>
                          <w:lang w:eastAsia="ja-JP"/>
                        </w:rPr>
                        <w:t>)</w:t>
                      </w:r>
                      <w:r>
                        <w:rPr>
                          <w:rFonts w:eastAsia="MS Mincho"/>
                          <w:lang w:eastAsia="ja-JP"/>
                        </w:rPr>
                        <w:t xml:space="preserve"> (highlight ours)</w:t>
                      </w:r>
                    </w:p>
                    <w:p w14:paraId="795FEEF2" w14:textId="77777777" w:rsidR="00E240A2" w:rsidRDefault="00E240A2" w:rsidP="00E240A2">
                      <w:r>
                        <w:t xml:space="preserve">The following definitions </w:t>
                      </w:r>
                      <w:r>
                        <w:rPr>
                          <w:rFonts w:eastAsia="Times New Roman"/>
                          <w:lang w:eastAsia="zh-CN"/>
                        </w:rPr>
                        <w:t>are used for the purpose of discussion of internal timing errors (these terms are not agreed to be included in the specifications):</w:t>
                      </w:r>
                    </w:p>
                    <w:p w14:paraId="705EB7B7" w14:textId="77777777" w:rsidR="00E240A2" w:rsidRDefault="00E240A2" w:rsidP="00843C02">
                      <w:pPr>
                        <w:numPr>
                          <w:ilvl w:val="0"/>
                          <w:numId w:val="5"/>
                        </w:numPr>
                        <w:overflowPunct/>
                        <w:autoSpaceDE/>
                        <w:autoSpaceDN/>
                        <w:adjustRightInd/>
                        <w:spacing w:after="0"/>
                        <w:textAlignment w:val="auto"/>
                        <w:rPr>
                          <w:lang w:eastAsia="x-none"/>
                        </w:rPr>
                      </w:pPr>
                      <w:r>
                        <w:rPr>
                          <w:b/>
                          <w:bCs/>
                          <w:lang w:eastAsia="x-none"/>
                        </w:rPr>
                        <w:t>Tx timing error</w:t>
                      </w:r>
                      <w:r>
                        <w:rPr>
                          <w:lang w:eastAsia="x-none"/>
                        </w:rPr>
                        <w:t xml:space="preserve">: From a signal transmission perspective, there will be a time delay from the time when the digital signal is generated at baseband to the time when the RF signal is transmitted from the Tx antenna. For supporting positioning, the UE/TRP may implement an internal calibration/compensation of the Tx time delay for the transmission of the DL PRS/UL SRS signals, which may also include the calibration/compensation of the relative time delay between different RF chains in the same TRP/UE. </w:t>
                      </w:r>
                      <w:r w:rsidRPr="00C6412F">
                        <w:rPr>
                          <w:highlight w:val="yellow"/>
                          <w:lang w:eastAsia="x-none"/>
                        </w:rPr>
                        <w:t xml:space="preserve">The compensation may also possibly consider the offset of the Tx antenna phase </w:t>
                      </w:r>
                      <w:proofErr w:type="spellStart"/>
                      <w:r w:rsidRPr="00C6412F">
                        <w:rPr>
                          <w:highlight w:val="yellow"/>
                          <w:lang w:eastAsia="x-none"/>
                        </w:rPr>
                        <w:t>center</w:t>
                      </w:r>
                      <w:proofErr w:type="spellEnd"/>
                      <w:r w:rsidRPr="00C6412F">
                        <w:rPr>
                          <w:highlight w:val="yellow"/>
                          <w:lang w:eastAsia="x-none"/>
                        </w:rPr>
                        <w:t xml:space="preserve"> to the physical antenna </w:t>
                      </w:r>
                      <w:proofErr w:type="spellStart"/>
                      <w:r w:rsidRPr="00C6412F">
                        <w:rPr>
                          <w:highlight w:val="yellow"/>
                          <w:lang w:eastAsia="x-none"/>
                        </w:rPr>
                        <w:t>center</w:t>
                      </w:r>
                      <w:proofErr w:type="spellEnd"/>
                      <w:r w:rsidRPr="00C6412F">
                        <w:rPr>
                          <w:highlight w:val="yellow"/>
                          <w:lang w:eastAsia="x-none"/>
                        </w:rPr>
                        <w:t>.</w:t>
                      </w:r>
                      <w:r>
                        <w:rPr>
                          <w:lang w:eastAsia="x-none"/>
                        </w:rPr>
                        <w:t xml:space="preserve"> However, the calibration may not be perfect. The remaining Tx time delay after the calibration, or the uncalibrated Tx time delay is defined as </w:t>
                      </w:r>
                      <w:r>
                        <w:rPr>
                          <w:i/>
                          <w:iCs/>
                          <w:lang w:eastAsia="x-none"/>
                        </w:rPr>
                        <w:t>Tx timing error</w:t>
                      </w:r>
                      <w:r>
                        <w:rPr>
                          <w:lang w:eastAsia="x-none"/>
                        </w:rPr>
                        <w:t xml:space="preserve">. </w:t>
                      </w:r>
                    </w:p>
                    <w:p w14:paraId="7CBAE6C8" w14:textId="77777777" w:rsidR="00E240A2" w:rsidRDefault="00E240A2" w:rsidP="00843C02">
                      <w:pPr>
                        <w:numPr>
                          <w:ilvl w:val="0"/>
                          <w:numId w:val="5"/>
                        </w:numPr>
                        <w:overflowPunct/>
                        <w:autoSpaceDE/>
                        <w:autoSpaceDN/>
                        <w:adjustRightInd/>
                        <w:spacing w:after="0"/>
                        <w:textAlignment w:val="auto"/>
                        <w:rPr>
                          <w:lang w:eastAsia="x-none"/>
                        </w:rPr>
                      </w:pPr>
                      <w:r>
                        <w:rPr>
                          <w:b/>
                          <w:bCs/>
                          <w:lang w:eastAsia="x-none"/>
                        </w:rPr>
                        <w:t>Rx timing error</w:t>
                      </w:r>
                      <w:r>
                        <w:rPr>
                          <w:lang w:eastAsia="x-none"/>
                        </w:rPr>
                        <w:t>: From a signal reception perspective, there will be a time delay from the time when the RF signal arrives at the Rx antenna to the time when the signal is digitized and time-stamped at the baseband. For supporting positioning, the UE/TRP may implement an internal calibration/compensation of the Rx time delay before it reports the measurements that are obtained from the DL PRS/UL SRS signals, which may also include the calibration/compensation of the relative time delay between different RF chains in the same TRP/UE</w:t>
                      </w:r>
                      <w:r w:rsidRPr="00C6412F">
                        <w:rPr>
                          <w:highlight w:val="yellow"/>
                          <w:lang w:eastAsia="x-none"/>
                        </w:rPr>
                        <w:t xml:space="preserve">. The compensation may also possibly consider the offset of the Rx antenna phase </w:t>
                      </w:r>
                      <w:proofErr w:type="spellStart"/>
                      <w:r w:rsidRPr="00C6412F">
                        <w:rPr>
                          <w:highlight w:val="yellow"/>
                          <w:lang w:eastAsia="x-none"/>
                        </w:rPr>
                        <w:t>center</w:t>
                      </w:r>
                      <w:proofErr w:type="spellEnd"/>
                      <w:r w:rsidRPr="00C6412F">
                        <w:rPr>
                          <w:highlight w:val="yellow"/>
                          <w:lang w:eastAsia="x-none"/>
                        </w:rPr>
                        <w:t xml:space="preserve"> to the physical antenna </w:t>
                      </w:r>
                      <w:proofErr w:type="spellStart"/>
                      <w:r w:rsidRPr="00C6412F">
                        <w:rPr>
                          <w:highlight w:val="yellow"/>
                          <w:lang w:eastAsia="x-none"/>
                        </w:rPr>
                        <w:t>center</w:t>
                      </w:r>
                      <w:proofErr w:type="spellEnd"/>
                      <w:r w:rsidRPr="00C6412F">
                        <w:rPr>
                          <w:highlight w:val="yellow"/>
                          <w:lang w:eastAsia="x-none"/>
                        </w:rPr>
                        <w:t>.</w:t>
                      </w:r>
                      <w:r>
                        <w:rPr>
                          <w:lang w:eastAsia="x-none"/>
                        </w:rPr>
                        <w:t xml:space="preserve"> However, the calibration may not be perfect. The remaining Rx time delay after the calibration, or the uncalibrated Rx time delay is defined as Rx timing error. </w:t>
                      </w:r>
                    </w:p>
                    <w:p w14:paraId="293477E0" w14:textId="77777777" w:rsidR="00E240A2" w:rsidRDefault="00E240A2" w:rsidP="00843C02">
                      <w:pPr>
                        <w:numPr>
                          <w:ilvl w:val="0"/>
                          <w:numId w:val="5"/>
                        </w:numPr>
                        <w:overflowPunct/>
                        <w:autoSpaceDE/>
                        <w:autoSpaceDN/>
                        <w:adjustRightInd/>
                        <w:spacing w:after="0"/>
                        <w:textAlignment w:val="auto"/>
                        <w:rPr>
                          <w:lang w:eastAsia="x-none"/>
                        </w:rPr>
                      </w:pPr>
                      <w:r>
                        <w:rPr>
                          <w:b/>
                          <w:bCs/>
                          <w:lang w:eastAsia="x-none"/>
                        </w:rPr>
                        <w:t>UE Tx ‘timing error group’ (UE Tx TEG):</w:t>
                      </w:r>
                      <w:r>
                        <w:rPr>
                          <w:lang w:eastAsia="x-none"/>
                        </w:rPr>
                        <w:t xml:space="preserve"> A UE Tx TEG is associated with the transmissions of one or more UL SRS resources for the positioning purpose, which have the Tx timing errors within a certain margin.</w:t>
                      </w:r>
                    </w:p>
                    <w:p w14:paraId="5CE79188" w14:textId="77777777" w:rsidR="00E240A2" w:rsidRDefault="00E240A2" w:rsidP="00843C02">
                      <w:pPr>
                        <w:numPr>
                          <w:ilvl w:val="0"/>
                          <w:numId w:val="5"/>
                        </w:numPr>
                        <w:overflowPunct/>
                        <w:autoSpaceDE/>
                        <w:autoSpaceDN/>
                        <w:adjustRightInd/>
                        <w:spacing w:after="0"/>
                        <w:textAlignment w:val="auto"/>
                        <w:rPr>
                          <w:lang w:eastAsia="x-none"/>
                        </w:rPr>
                      </w:pPr>
                      <w:r>
                        <w:rPr>
                          <w:b/>
                          <w:bCs/>
                          <w:lang w:eastAsia="x-none"/>
                        </w:rPr>
                        <w:t>TRP Tx ‘timing error group’ (TRP Tx TEG):</w:t>
                      </w:r>
                      <w:r>
                        <w:rPr>
                          <w:lang w:eastAsia="x-none"/>
                        </w:rPr>
                        <w:t xml:space="preserve"> A TRP Tx TEG is associated with the transmissions of one or more DL PRS resources, which have the Tx timing errors within a certain margin.</w:t>
                      </w:r>
                    </w:p>
                    <w:p w14:paraId="3AC70159" w14:textId="77777777" w:rsidR="00E240A2" w:rsidRDefault="00E240A2" w:rsidP="00843C02">
                      <w:pPr>
                        <w:numPr>
                          <w:ilvl w:val="0"/>
                          <w:numId w:val="5"/>
                        </w:numPr>
                        <w:overflowPunct/>
                        <w:autoSpaceDE/>
                        <w:autoSpaceDN/>
                        <w:adjustRightInd/>
                        <w:spacing w:after="0"/>
                        <w:textAlignment w:val="auto"/>
                        <w:rPr>
                          <w:lang w:eastAsia="x-none"/>
                        </w:rPr>
                      </w:pPr>
                      <w:r>
                        <w:rPr>
                          <w:b/>
                          <w:bCs/>
                          <w:lang w:eastAsia="x-none"/>
                        </w:rPr>
                        <w:t>UE Rx ‘timing error group’ (UE Rx TEG):</w:t>
                      </w:r>
                      <w:r>
                        <w:rPr>
                          <w:lang w:eastAsia="x-none"/>
                        </w:rPr>
                        <w:t xml:space="preserve"> A UE Rx TEG is associated with one or more DL measurements, which have the Rx timing errors within a certain margin.</w:t>
                      </w:r>
                    </w:p>
                    <w:p w14:paraId="7F8B7F3B" w14:textId="77777777" w:rsidR="00E240A2" w:rsidRDefault="00E240A2" w:rsidP="00843C02">
                      <w:pPr>
                        <w:numPr>
                          <w:ilvl w:val="0"/>
                          <w:numId w:val="5"/>
                        </w:numPr>
                        <w:overflowPunct/>
                        <w:autoSpaceDE/>
                        <w:autoSpaceDN/>
                        <w:adjustRightInd/>
                        <w:spacing w:after="0"/>
                        <w:textAlignment w:val="auto"/>
                        <w:rPr>
                          <w:lang w:eastAsia="x-none"/>
                        </w:rPr>
                      </w:pPr>
                      <w:r>
                        <w:rPr>
                          <w:b/>
                          <w:bCs/>
                          <w:lang w:eastAsia="x-none"/>
                        </w:rPr>
                        <w:t>TRP Rx ‘timing error group’ (TRP Rx TEG):</w:t>
                      </w:r>
                      <w:r>
                        <w:rPr>
                          <w:lang w:eastAsia="x-none"/>
                        </w:rPr>
                        <w:t xml:space="preserve"> A TRP Rx TEG is associated with one or more UL measurements, which have the Rx timing errors within a margin.</w:t>
                      </w:r>
                    </w:p>
                    <w:p w14:paraId="259CFAB6" w14:textId="77777777" w:rsidR="00E240A2" w:rsidRDefault="00E240A2" w:rsidP="00843C02">
                      <w:pPr>
                        <w:numPr>
                          <w:ilvl w:val="0"/>
                          <w:numId w:val="5"/>
                        </w:numPr>
                        <w:overflowPunct/>
                        <w:autoSpaceDE/>
                        <w:autoSpaceDN/>
                        <w:adjustRightInd/>
                        <w:spacing w:after="0"/>
                        <w:textAlignment w:val="auto"/>
                        <w:rPr>
                          <w:lang w:eastAsia="x-none"/>
                        </w:rPr>
                      </w:pPr>
                      <w:r>
                        <w:rPr>
                          <w:b/>
                          <w:bCs/>
                          <w:lang w:eastAsia="x-none"/>
                        </w:rPr>
                        <w:t xml:space="preserve">UE </w:t>
                      </w:r>
                      <w:proofErr w:type="spellStart"/>
                      <w:r>
                        <w:rPr>
                          <w:b/>
                          <w:bCs/>
                          <w:lang w:eastAsia="x-none"/>
                        </w:rPr>
                        <w:t>RxTx</w:t>
                      </w:r>
                      <w:proofErr w:type="spellEnd"/>
                      <w:r>
                        <w:rPr>
                          <w:b/>
                          <w:bCs/>
                          <w:lang w:eastAsia="x-none"/>
                        </w:rPr>
                        <w:t xml:space="preserve"> ‘timing error group’ (UE </w:t>
                      </w:r>
                      <w:proofErr w:type="spellStart"/>
                      <w:r>
                        <w:rPr>
                          <w:b/>
                          <w:bCs/>
                          <w:lang w:eastAsia="x-none"/>
                        </w:rPr>
                        <w:t>RxTx</w:t>
                      </w:r>
                      <w:proofErr w:type="spellEnd"/>
                      <w:r>
                        <w:rPr>
                          <w:b/>
                          <w:bCs/>
                          <w:lang w:eastAsia="x-none"/>
                        </w:rPr>
                        <w:t xml:space="preserve"> TEG):</w:t>
                      </w:r>
                      <w:r>
                        <w:rPr>
                          <w:lang w:eastAsia="x-none"/>
                        </w:rPr>
                        <w:t xml:space="preserve"> A UE </w:t>
                      </w:r>
                      <w:proofErr w:type="spellStart"/>
                      <w:r>
                        <w:rPr>
                          <w:lang w:eastAsia="x-none"/>
                        </w:rPr>
                        <w:t>RxTx</w:t>
                      </w:r>
                      <w:proofErr w:type="spellEnd"/>
                      <w:r>
                        <w:rPr>
                          <w:lang w:eastAsia="x-none"/>
                        </w:rPr>
                        <w:t xml:space="preserve"> TEG is associated with one or more UE Rx-Tx time difference measurements, and one or more UL SRS resources for the positioning purpose, which have the ‘Rx timing </w:t>
                      </w:r>
                      <w:proofErr w:type="spellStart"/>
                      <w:r>
                        <w:rPr>
                          <w:lang w:eastAsia="x-none"/>
                        </w:rPr>
                        <w:t>errors+Tx</w:t>
                      </w:r>
                      <w:proofErr w:type="spellEnd"/>
                      <w:r>
                        <w:rPr>
                          <w:lang w:eastAsia="x-none"/>
                        </w:rPr>
                        <w:t xml:space="preserve"> timing errors’ within a certain margin.</w:t>
                      </w:r>
                    </w:p>
                    <w:p w14:paraId="62D0BCCE" w14:textId="369D59CD" w:rsidR="00E240A2" w:rsidRDefault="00E240A2" w:rsidP="00843C02">
                      <w:pPr>
                        <w:numPr>
                          <w:ilvl w:val="0"/>
                          <w:numId w:val="5"/>
                        </w:numPr>
                        <w:overflowPunct/>
                        <w:autoSpaceDE/>
                        <w:autoSpaceDN/>
                        <w:adjustRightInd/>
                        <w:spacing w:after="0"/>
                        <w:textAlignment w:val="auto"/>
                        <w:rPr>
                          <w:lang w:eastAsia="x-none"/>
                        </w:rPr>
                      </w:pPr>
                      <w:r>
                        <w:rPr>
                          <w:b/>
                          <w:bCs/>
                          <w:lang w:eastAsia="x-none"/>
                        </w:rPr>
                        <w:t xml:space="preserve">TRP </w:t>
                      </w:r>
                      <w:proofErr w:type="spellStart"/>
                      <w:r>
                        <w:rPr>
                          <w:b/>
                          <w:bCs/>
                          <w:lang w:eastAsia="x-none"/>
                        </w:rPr>
                        <w:t>RxTx</w:t>
                      </w:r>
                      <w:proofErr w:type="spellEnd"/>
                      <w:r>
                        <w:rPr>
                          <w:b/>
                          <w:bCs/>
                          <w:lang w:eastAsia="x-none"/>
                        </w:rPr>
                        <w:t xml:space="preserve"> ‘timing error group’ (TRP </w:t>
                      </w:r>
                      <w:proofErr w:type="spellStart"/>
                      <w:r>
                        <w:rPr>
                          <w:b/>
                          <w:bCs/>
                          <w:lang w:eastAsia="x-none"/>
                        </w:rPr>
                        <w:t>RxTx</w:t>
                      </w:r>
                      <w:proofErr w:type="spellEnd"/>
                      <w:r>
                        <w:rPr>
                          <w:b/>
                          <w:bCs/>
                          <w:lang w:eastAsia="x-none"/>
                        </w:rPr>
                        <w:t xml:space="preserve"> TEG):</w:t>
                      </w:r>
                      <w:r>
                        <w:rPr>
                          <w:lang w:eastAsia="x-none"/>
                        </w:rPr>
                        <w:t xml:space="preserve"> A TRP </w:t>
                      </w:r>
                      <w:proofErr w:type="spellStart"/>
                      <w:r>
                        <w:rPr>
                          <w:lang w:eastAsia="x-none"/>
                        </w:rPr>
                        <w:t>RxTx</w:t>
                      </w:r>
                      <w:proofErr w:type="spellEnd"/>
                      <w:r>
                        <w:rPr>
                          <w:lang w:eastAsia="x-none"/>
                        </w:rPr>
                        <w:t xml:space="preserve"> TEG is associated with one or more gNB Rx-Tx time difference measurements and one or more DL PRS resources, which have the ‘Rx timing </w:t>
                      </w:r>
                      <w:proofErr w:type="spellStart"/>
                      <w:r>
                        <w:rPr>
                          <w:lang w:eastAsia="x-none"/>
                        </w:rPr>
                        <w:t>errors+Tx</w:t>
                      </w:r>
                      <w:proofErr w:type="spellEnd"/>
                      <w:r>
                        <w:rPr>
                          <w:lang w:eastAsia="x-none"/>
                        </w:rPr>
                        <w:t xml:space="preserve"> timing errors’ within a certain margin.</w:t>
                      </w:r>
                    </w:p>
                  </w:txbxContent>
                </v:textbox>
                <w10:wrap type="topAndBottom"/>
              </v:shape>
            </w:pict>
          </mc:Fallback>
        </mc:AlternateContent>
      </w:r>
    </w:p>
    <w:p w14:paraId="5887987A" w14:textId="5ED9DA6C" w:rsidR="00A24397" w:rsidRPr="00E57749" w:rsidRDefault="00A24397" w:rsidP="00843C02">
      <w:pPr>
        <w:pStyle w:val="ListParagraph"/>
        <w:numPr>
          <w:ilvl w:val="0"/>
          <w:numId w:val="5"/>
        </w:numPr>
        <w:rPr>
          <w:b/>
          <w:bCs/>
          <w:sz w:val="20"/>
          <w:szCs w:val="20"/>
        </w:rPr>
      </w:pPr>
      <w:r w:rsidRPr="00E57749">
        <w:rPr>
          <w:b/>
          <w:bCs/>
          <w:sz w:val="20"/>
          <w:szCs w:val="20"/>
        </w:rPr>
        <w:t>27-1-1:</w:t>
      </w:r>
    </w:p>
    <w:p w14:paraId="50F9802E" w14:textId="77777777" w:rsidR="00E57749" w:rsidRDefault="00A24397" w:rsidP="00843C02">
      <w:pPr>
        <w:pStyle w:val="ListParagraph"/>
        <w:numPr>
          <w:ilvl w:val="1"/>
          <w:numId w:val="5"/>
        </w:numPr>
        <w:rPr>
          <w:sz w:val="20"/>
          <w:szCs w:val="20"/>
        </w:rPr>
      </w:pPr>
      <w:proofErr w:type="spellStart"/>
      <w:r>
        <w:rPr>
          <w:sz w:val="20"/>
          <w:szCs w:val="20"/>
        </w:rPr>
        <w:t>Confirm</w:t>
      </w:r>
      <w:proofErr w:type="spellEnd"/>
      <w:r>
        <w:rPr>
          <w:sz w:val="20"/>
          <w:szCs w:val="20"/>
        </w:rPr>
        <w:t xml:space="preserve"> </w:t>
      </w:r>
      <w:proofErr w:type="spellStart"/>
      <w:r>
        <w:rPr>
          <w:sz w:val="20"/>
          <w:szCs w:val="20"/>
        </w:rPr>
        <w:t>component</w:t>
      </w:r>
      <w:proofErr w:type="spellEnd"/>
      <w:r>
        <w:rPr>
          <w:sz w:val="20"/>
          <w:szCs w:val="20"/>
        </w:rPr>
        <w:t xml:space="preserve"> </w:t>
      </w:r>
      <w:proofErr w:type="spellStart"/>
      <w:r>
        <w:rPr>
          <w:sz w:val="20"/>
          <w:szCs w:val="20"/>
        </w:rPr>
        <w:t>values</w:t>
      </w:r>
      <w:proofErr w:type="spellEnd"/>
      <w:r>
        <w:rPr>
          <w:sz w:val="20"/>
          <w:szCs w:val="20"/>
        </w:rPr>
        <w:t xml:space="preserve"> as </w:t>
      </w:r>
    </w:p>
    <w:p w14:paraId="669D4AA8" w14:textId="2AA4ADD5" w:rsidR="00A24397" w:rsidRPr="00AB702D" w:rsidRDefault="00A24397" w:rsidP="00843C02">
      <w:pPr>
        <w:pStyle w:val="ListParagraph"/>
        <w:numPr>
          <w:ilvl w:val="2"/>
          <w:numId w:val="5"/>
        </w:numPr>
        <w:rPr>
          <w:sz w:val="20"/>
          <w:szCs w:val="20"/>
        </w:rPr>
      </w:pPr>
      <w:r w:rsidRPr="00E57749">
        <w:rPr>
          <w:sz w:val="20"/>
          <w:szCs w:val="20"/>
        </w:rPr>
        <w:t xml:space="preserve">Component 1 </w:t>
      </w:r>
      <w:proofErr w:type="spellStart"/>
      <w:r w:rsidRPr="00E57749">
        <w:rPr>
          <w:sz w:val="20"/>
          <w:szCs w:val="20"/>
        </w:rPr>
        <w:t>candidate</w:t>
      </w:r>
      <w:proofErr w:type="spellEnd"/>
      <w:r w:rsidRPr="00E57749">
        <w:rPr>
          <w:sz w:val="20"/>
          <w:szCs w:val="20"/>
        </w:rPr>
        <w:t xml:space="preserve"> </w:t>
      </w:r>
      <w:proofErr w:type="spellStart"/>
      <w:r w:rsidRPr="00E57749">
        <w:rPr>
          <w:sz w:val="20"/>
          <w:szCs w:val="20"/>
        </w:rPr>
        <w:t>values</w:t>
      </w:r>
      <w:proofErr w:type="spellEnd"/>
      <w:r w:rsidRPr="00E57749">
        <w:rPr>
          <w:sz w:val="20"/>
          <w:szCs w:val="20"/>
        </w:rPr>
        <w:t xml:space="preserve">: </w:t>
      </w:r>
      <w:r w:rsidRPr="00E57749">
        <w:rPr>
          <w:color w:val="FF0000"/>
          <w:sz w:val="20"/>
          <w:szCs w:val="20"/>
        </w:rPr>
        <w:t xml:space="preserve">One </w:t>
      </w:r>
      <w:proofErr w:type="spellStart"/>
      <w:r w:rsidRPr="00E57749">
        <w:rPr>
          <w:color w:val="FF0000"/>
          <w:sz w:val="20"/>
          <w:szCs w:val="20"/>
        </w:rPr>
        <w:t>or</w:t>
      </w:r>
      <w:proofErr w:type="spellEnd"/>
      <w:r w:rsidRPr="00E57749">
        <w:rPr>
          <w:color w:val="FF0000"/>
          <w:sz w:val="20"/>
          <w:szCs w:val="20"/>
        </w:rPr>
        <w:t xml:space="preserve"> </w:t>
      </w:r>
      <w:proofErr w:type="spellStart"/>
      <w:r w:rsidRPr="00E57749">
        <w:rPr>
          <w:color w:val="FF0000"/>
          <w:sz w:val="20"/>
          <w:szCs w:val="20"/>
        </w:rPr>
        <w:t>more</w:t>
      </w:r>
      <w:proofErr w:type="spellEnd"/>
      <w:r w:rsidRPr="00E57749">
        <w:rPr>
          <w:color w:val="FF0000"/>
          <w:sz w:val="20"/>
          <w:szCs w:val="20"/>
        </w:rPr>
        <w:t xml:space="preserve"> of </w:t>
      </w:r>
      <w:r w:rsidRPr="00E57749">
        <w:rPr>
          <w:sz w:val="20"/>
          <w:szCs w:val="20"/>
        </w:rPr>
        <w:t>{UE-</w:t>
      </w:r>
      <w:proofErr w:type="spellStart"/>
      <w:r w:rsidRPr="00E57749">
        <w:rPr>
          <w:sz w:val="20"/>
          <w:szCs w:val="20"/>
        </w:rPr>
        <w:t>assisted</w:t>
      </w:r>
      <w:proofErr w:type="spellEnd"/>
      <w:r w:rsidRPr="00E57749">
        <w:rPr>
          <w:sz w:val="20"/>
          <w:szCs w:val="20"/>
        </w:rPr>
        <w:t xml:space="preserve"> DL TDOA, </w:t>
      </w:r>
      <w:proofErr w:type="spellStart"/>
      <w:r w:rsidRPr="00E57749">
        <w:rPr>
          <w:sz w:val="20"/>
          <w:szCs w:val="20"/>
        </w:rPr>
        <w:t>Multi</w:t>
      </w:r>
      <w:proofErr w:type="spellEnd"/>
      <w:r w:rsidRPr="00E57749">
        <w:rPr>
          <w:sz w:val="20"/>
          <w:szCs w:val="20"/>
        </w:rPr>
        <w:t xml:space="preserve">-RTT </w:t>
      </w:r>
      <w:proofErr w:type="spellStart"/>
      <w:r w:rsidRPr="00E57749">
        <w:rPr>
          <w:sz w:val="20"/>
          <w:szCs w:val="20"/>
        </w:rPr>
        <w:t>positioning</w:t>
      </w:r>
      <w:proofErr w:type="spellEnd"/>
      <w:r w:rsidRPr="00E57749">
        <w:rPr>
          <w:sz w:val="20"/>
          <w:szCs w:val="20"/>
        </w:rPr>
        <w:t>, UE-</w:t>
      </w:r>
      <w:proofErr w:type="spellStart"/>
      <w:r w:rsidRPr="00E57749">
        <w:rPr>
          <w:sz w:val="20"/>
          <w:szCs w:val="20"/>
        </w:rPr>
        <w:t>assisted</w:t>
      </w:r>
      <w:proofErr w:type="spellEnd"/>
      <w:r w:rsidRPr="00E57749">
        <w:rPr>
          <w:sz w:val="20"/>
          <w:szCs w:val="20"/>
        </w:rPr>
        <w:t xml:space="preserve"> DL TDOA and </w:t>
      </w:r>
      <w:proofErr w:type="spellStart"/>
      <w:r w:rsidRPr="00E57749">
        <w:rPr>
          <w:sz w:val="20"/>
          <w:szCs w:val="20"/>
        </w:rPr>
        <w:t>Multi</w:t>
      </w:r>
      <w:proofErr w:type="spellEnd"/>
      <w:r w:rsidRPr="00E57749">
        <w:rPr>
          <w:sz w:val="20"/>
          <w:szCs w:val="20"/>
        </w:rPr>
        <w:t xml:space="preserve">-RTT </w:t>
      </w:r>
      <w:proofErr w:type="spellStart"/>
      <w:r w:rsidRPr="00E57749">
        <w:rPr>
          <w:sz w:val="20"/>
          <w:szCs w:val="20"/>
        </w:rPr>
        <w:t>positioning</w:t>
      </w:r>
      <w:proofErr w:type="spellEnd"/>
      <w:r w:rsidRPr="00E57749">
        <w:rPr>
          <w:sz w:val="20"/>
          <w:szCs w:val="20"/>
        </w:rPr>
        <w:t>}</w:t>
      </w:r>
    </w:p>
    <w:p w14:paraId="785413EE" w14:textId="77777777" w:rsidR="00047E4B" w:rsidRPr="00AB702D" w:rsidRDefault="00047E4B" w:rsidP="00843C02">
      <w:pPr>
        <w:pStyle w:val="ListParagraph"/>
        <w:numPr>
          <w:ilvl w:val="0"/>
          <w:numId w:val="5"/>
        </w:numPr>
        <w:rPr>
          <w:b/>
          <w:bCs/>
          <w:sz w:val="20"/>
          <w:szCs w:val="20"/>
        </w:rPr>
      </w:pPr>
      <w:r w:rsidRPr="00AB702D">
        <w:rPr>
          <w:b/>
          <w:bCs/>
          <w:sz w:val="20"/>
          <w:szCs w:val="20"/>
        </w:rPr>
        <w:t>27-2</w:t>
      </w:r>
      <w:r>
        <w:rPr>
          <w:b/>
          <w:bCs/>
          <w:sz w:val="20"/>
          <w:szCs w:val="20"/>
        </w:rPr>
        <w:t>-1</w:t>
      </w:r>
      <w:r w:rsidRPr="00AB702D">
        <w:rPr>
          <w:b/>
          <w:bCs/>
          <w:sz w:val="20"/>
          <w:szCs w:val="20"/>
        </w:rPr>
        <w:t>:</w:t>
      </w:r>
    </w:p>
    <w:p w14:paraId="4C8D7DCF" w14:textId="77777777" w:rsidR="00047E4B" w:rsidRDefault="00047E4B" w:rsidP="00843C02">
      <w:pPr>
        <w:pStyle w:val="ListParagraph"/>
        <w:numPr>
          <w:ilvl w:val="1"/>
          <w:numId w:val="5"/>
        </w:numPr>
        <w:rPr>
          <w:sz w:val="20"/>
          <w:szCs w:val="20"/>
        </w:rPr>
      </w:pPr>
      <w:r>
        <w:rPr>
          <w:sz w:val="20"/>
          <w:szCs w:val="20"/>
        </w:rPr>
        <w:t xml:space="preserve">Per </w:t>
      </w:r>
      <w:proofErr w:type="spellStart"/>
      <w:r>
        <w:rPr>
          <w:sz w:val="20"/>
          <w:szCs w:val="20"/>
        </w:rPr>
        <w:t>band</w:t>
      </w:r>
      <w:proofErr w:type="spellEnd"/>
    </w:p>
    <w:p w14:paraId="56E3E7B3" w14:textId="17B6A232" w:rsidR="00047E4B" w:rsidRDefault="00047E4B" w:rsidP="00843C02">
      <w:pPr>
        <w:pStyle w:val="CommentText"/>
        <w:numPr>
          <w:ilvl w:val="1"/>
          <w:numId w:val="5"/>
        </w:numPr>
      </w:pPr>
      <w:r>
        <w:t>Remove the bracket in “Component 2 candidate values: [2,4,8,16,24] as it was agreed at RAN1 #107e.</w:t>
      </w:r>
    </w:p>
    <w:p w14:paraId="5479209E" w14:textId="22B94EF6" w:rsidR="00E57749" w:rsidRDefault="00E57749" w:rsidP="00843C02">
      <w:pPr>
        <w:pStyle w:val="CommentText"/>
        <w:numPr>
          <w:ilvl w:val="1"/>
          <w:numId w:val="5"/>
        </w:numPr>
      </w:pPr>
      <w:r>
        <w:t xml:space="preserve">It is not clear if the note </w:t>
      </w:r>
      <w:r w:rsidR="00E240A2">
        <w:t xml:space="preserve">means </w:t>
      </w:r>
      <w:r w:rsidR="00BD097F">
        <w:t xml:space="preserve">that </w:t>
      </w:r>
      <w:r>
        <w:t xml:space="preserve">FG 27-2-2 </w:t>
      </w:r>
      <w:r w:rsidR="00BD097F">
        <w:t xml:space="preserve">is </w:t>
      </w:r>
      <w:r>
        <w:t>always supported by UEs supporting 27-2-1, or if the note applies only if 27-2-1 is supported. Clarification is needed here.</w:t>
      </w:r>
    </w:p>
    <w:p w14:paraId="02BD98F9" w14:textId="18A92F7F" w:rsidR="003E2A59" w:rsidRPr="003E2A59" w:rsidRDefault="003E2A59" w:rsidP="00843C02">
      <w:pPr>
        <w:pStyle w:val="CommentText"/>
        <w:numPr>
          <w:ilvl w:val="1"/>
          <w:numId w:val="5"/>
        </w:numPr>
      </w:pPr>
      <w:r>
        <w:t>The yellow highlighted note is confusing</w:t>
      </w:r>
      <w:r w:rsidR="00BD097F">
        <w:t>, and in principle something to resolved in the main session, not in UE features session</w:t>
      </w:r>
      <w:r>
        <w:t xml:space="preserve">. Propose to remove it. </w:t>
      </w:r>
    </w:p>
    <w:p w14:paraId="579149D7" w14:textId="77777777" w:rsidR="00047E4B" w:rsidRPr="00AB702D" w:rsidRDefault="00047E4B" w:rsidP="00843C02">
      <w:pPr>
        <w:pStyle w:val="ListParagraph"/>
        <w:numPr>
          <w:ilvl w:val="0"/>
          <w:numId w:val="5"/>
        </w:numPr>
        <w:rPr>
          <w:b/>
          <w:bCs/>
          <w:sz w:val="20"/>
          <w:szCs w:val="20"/>
        </w:rPr>
      </w:pPr>
      <w:r w:rsidRPr="00AB702D">
        <w:rPr>
          <w:b/>
          <w:bCs/>
          <w:sz w:val="20"/>
          <w:szCs w:val="20"/>
        </w:rPr>
        <w:t>27-</w:t>
      </w:r>
      <w:r>
        <w:rPr>
          <w:b/>
          <w:bCs/>
          <w:sz w:val="20"/>
          <w:szCs w:val="20"/>
        </w:rPr>
        <w:t>3-2</w:t>
      </w:r>
      <w:r w:rsidRPr="00AB702D">
        <w:rPr>
          <w:b/>
          <w:bCs/>
          <w:sz w:val="20"/>
          <w:szCs w:val="20"/>
        </w:rPr>
        <w:t>:</w:t>
      </w:r>
    </w:p>
    <w:p w14:paraId="016C0969" w14:textId="6BF4F4D4" w:rsidR="00BD097F" w:rsidRPr="00EA2789" w:rsidRDefault="00BD097F" w:rsidP="00843C02">
      <w:pPr>
        <w:pStyle w:val="ListParagraph"/>
        <w:numPr>
          <w:ilvl w:val="1"/>
          <w:numId w:val="5"/>
        </w:numPr>
        <w:rPr>
          <w:sz w:val="20"/>
          <w:szCs w:val="20"/>
        </w:rPr>
      </w:pPr>
      <w:proofErr w:type="spellStart"/>
      <w:r w:rsidRPr="00EA2789">
        <w:rPr>
          <w:sz w:val="20"/>
          <w:szCs w:val="20"/>
        </w:rPr>
        <w:t>The</w:t>
      </w:r>
      <w:proofErr w:type="spellEnd"/>
      <w:r w:rsidRPr="00EA2789">
        <w:rPr>
          <w:sz w:val="20"/>
          <w:szCs w:val="20"/>
        </w:rPr>
        <w:t xml:space="preserve"> </w:t>
      </w:r>
      <w:proofErr w:type="spellStart"/>
      <w:r w:rsidRPr="00EA2789">
        <w:rPr>
          <w:sz w:val="20"/>
          <w:szCs w:val="20"/>
        </w:rPr>
        <w:t>notes</w:t>
      </w:r>
      <w:proofErr w:type="spellEnd"/>
      <w:r w:rsidRPr="00EA2789">
        <w:rPr>
          <w:sz w:val="20"/>
          <w:szCs w:val="20"/>
        </w:rPr>
        <w:t xml:space="preserve"> in feature </w:t>
      </w:r>
      <w:proofErr w:type="spellStart"/>
      <w:r w:rsidRPr="00EA2789">
        <w:rPr>
          <w:sz w:val="20"/>
          <w:szCs w:val="20"/>
        </w:rPr>
        <w:t>description</w:t>
      </w:r>
      <w:proofErr w:type="spellEnd"/>
      <w:r w:rsidRPr="00EA2789">
        <w:rPr>
          <w:sz w:val="20"/>
          <w:szCs w:val="20"/>
        </w:rPr>
        <w:t xml:space="preserve"> </w:t>
      </w:r>
      <w:proofErr w:type="spellStart"/>
      <w:r w:rsidRPr="00EA2789">
        <w:rPr>
          <w:sz w:val="20"/>
          <w:szCs w:val="20"/>
        </w:rPr>
        <w:t>can</w:t>
      </w:r>
      <w:proofErr w:type="spellEnd"/>
      <w:r w:rsidRPr="00EA2789">
        <w:rPr>
          <w:sz w:val="20"/>
          <w:szCs w:val="20"/>
        </w:rPr>
        <w:t xml:space="preserve"> </w:t>
      </w:r>
      <w:proofErr w:type="spellStart"/>
      <w:r w:rsidRPr="00EA2789">
        <w:rPr>
          <w:sz w:val="20"/>
          <w:szCs w:val="20"/>
        </w:rPr>
        <w:t>be</w:t>
      </w:r>
      <w:proofErr w:type="spellEnd"/>
      <w:r w:rsidRPr="00EA2789">
        <w:rPr>
          <w:sz w:val="20"/>
          <w:szCs w:val="20"/>
        </w:rPr>
        <w:t xml:space="preserve"> </w:t>
      </w:r>
      <w:proofErr w:type="spellStart"/>
      <w:r w:rsidRPr="00EA2789">
        <w:rPr>
          <w:sz w:val="20"/>
          <w:szCs w:val="20"/>
        </w:rPr>
        <w:t>removed</w:t>
      </w:r>
      <w:proofErr w:type="spellEnd"/>
      <w:r w:rsidRPr="00EA2789">
        <w:rPr>
          <w:sz w:val="20"/>
          <w:szCs w:val="20"/>
        </w:rPr>
        <w:t xml:space="preserve"> </w:t>
      </w:r>
      <w:proofErr w:type="spellStart"/>
      <w:r w:rsidRPr="00EA2789">
        <w:rPr>
          <w:sz w:val="20"/>
          <w:szCs w:val="20"/>
        </w:rPr>
        <w:t>completely</w:t>
      </w:r>
      <w:proofErr w:type="spellEnd"/>
      <w:r w:rsidRPr="00EA2789">
        <w:rPr>
          <w:sz w:val="20"/>
          <w:szCs w:val="20"/>
        </w:rPr>
        <w:t xml:space="preserve">, as </w:t>
      </w:r>
      <w:proofErr w:type="spellStart"/>
      <w:r w:rsidRPr="00EA2789">
        <w:rPr>
          <w:sz w:val="20"/>
          <w:szCs w:val="20"/>
        </w:rPr>
        <w:t>they</w:t>
      </w:r>
      <w:proofErr w:type="spellEnd"/>
      <w:r w:rsidRPr="00EA2789">
        <w:rPr>
          <w:sz w:val="20"/>
          <w:szCs w:val="20"/>
        </w:rPr>
        <w:t xml:space="preserve"> </w:t>
      </w:r>
      <w:proofErr w:type="spellStart"/>
      <w:r w:rsidRPr="00EA2789">
        <w:rPr>
          <w:sz w:val="20"/>
          <w:szCs w:val="20"/>
        </w:rPr>
        <w:t>are</w:t>
      </w:r>
      <w:proofErr w:type="spellEnd"/>
      <w:r w:rsidRPr="00EA2789">
        <w:rPr>
          <w:sz w:val="20"/>
          <w:szCs w:val="20"/>
        </w:rPr>
        <w:t xml:space="preserve"> </w:t>
      </w:r>
      <w:proofErr w:type="spellStart"/>
      <w:r w:rsidRPr="00EA2789">
        <w:rPr>
          <w:sz w:val="20"/>
          <w:szCs w:val="20"/>
        </w:rPr>
        <w:t>about</w:t>
      </w:r>
      <w:proofErr w:type="spellEnd"/>
      <w:r w:rsidRPr="00EA2789">
        <w:rPr>
          <w:sz w:val="20"/>
          <w:szCs w:val="20"/>
        </w:rPr>
        <w:t xml:space="preserve"> </w:t>
      </w:r>
      <w:proofErr w:type="spellStart"/>
      <w:r w:rsidRPr="00EA2789">
        <w:rPr>
          <w:sz w:val="20"/>
          <w:szCs w:val="20"/>
        </w:rPr>
        <w:t>definitions</w:t>
      </w:r>
      <w:proofErr w:type="spellEnd"/>
      <w:r w:rsidRPr="00EA2789">
        <w:rPr>
          <w:sz w:val="20"/>
          <w:szCs w:val="20"/>
        </w:rPr>
        <w:t xml:space="preserve"> and </w:t>
      </w:r>
      <w:proofErr w:type="spellStart"/>
      <w:r w:rsidRPr="00EA2789">
        <w:rPr>
          <w:sz w:val="20"/>
          <w:szCs w:val="20"/>
        </w:rPr>
        <w:t>procedures</w:t>
      </w:r>
      <w:proofErr w:type="spellEnd"/>
      <w:r w:rsidRPr="00EA2789">
        <w:rPr>
          <w:sz w:val="20"/>
          <w:szCs w:val="20"/>
        </w:rPr>
        <w:t xml:space="preserve">, </w:t>
      </w:r>
      <w:proofErr w:type="spellStart"/>
      <w:r w:rsidRPr="00EA2789">
        <w:rPr>
          <w:sz w:val="20"/>
          <w:szCs w:val="20"/>
        </w:rPr>
        <w:t>which</w:t>
      </w:r>
      <w:proofErr w:type="spellEnd"/>
      <w:r w:rsidRPr="00EA2789">
        <w:rPr>
          <w:sz w:val="20"/>
          <w:szCs w:val="20"/>
        </w:rPr>
        <w:t xml:space="preserve"> </w:t>
      </w:r>
      <w:proofErr w:type="spellStart"/>
      <w:r w:rsidRPr="00EA2789">
        <w:rPr>
          <w:sz w:val="20"/>
          <w:szCs w:val="20"/>
        </w:rPr>
        <w:t>do</w:t>
      </w:r>
      <w:proofErr w:type="spellEnd"/>
      <w:r w:rsidRPr="00EA2789">
        <w:rPr>
          <w:sz w:val="20"/>
          <w:szCs w:val="20"/>
        </w:rPr>
        <w:t xml:space="preserve"> </w:t>
      </w:r>
      <w:proofErr w:type="spellStart"/>
      <w:r w:rsidRPr="00EA2789">
        <w:rPr>
          <w:sz w:val="20"/>
          <w:szCs w:val="20"/>
        </w:rPr>
        <w:t>not</w:t>
      </w:r>
      <w:proofErr w:type="spellEnd"/>
      <w:r w:rsidRPr="00EA2789">
        <w:rPr>
          <w:sz w:val="20"/>
          <w:szCs w:val="20"/>
        </w:rPr>
        <w:t xml:space="preserve"> </w:t>
      </w:r>
      <w:proofErr w:type="spellStart"/>
      <w:r w:rsidRPr="00EA2789">
        <w:rPr>
          <w:sz w:val="20"/>
          <w:szCs w:val="20"/>
        </w:rPr>
        <w:t>belong</w:t>
      </w:r>
      <w:proofErr w:type="spellEnd"/>
      <w:r w:rsidRPr="00EA2789">
        <w:rPr>
          <w:sz w:val="20"/>
          <w:szCs w:val="20"/>
        </w:rPr>
        <w:t xml:space="preserve"> to UE </w:t>
      </w:r>
      <w:proofErr w:type="spellStart"/>
      <w:r w:rsidRPr="00EA2789">
        <w:rPr>
          <w:sz w:val="20"/>
          <w:szCs w:val="20"/>
        </w:rPr>
        <w:t>features</w:t>
      </w:r>
      <w:proofErr w:type="spellEnd"/>
      <w:r w:rsidRPr="00EA2789">
        <w:rPr>
          <w:sz w:val="20"/>
          <w:szCs w:val="20"/>
        </w:rPr>
        <w:t xml:space="preserve"> at all. </w:t>
      </w:r>
    </w:p>
    <w:p w14:paraId="0EA9F3DE" w14:textId="40F5C3C3" w:rsidR="00BD097F" w:rsidRPr="00EA2789" w:rsidRDefault="00BD097F" w:rsidP="00843C02">
      <w:pPr>
        <w:pStyle w:val="ListParagraph"/>
        <w:numPr>
          <w:ilvl w:val="1"/>
          <w:numId w:val="5"/>
        </w:numPr>
        <w:rPr>
          <w:sz w:val="20"/>
          <w:szCs w:val="20"/>
        </w:rPr>
      </w:pPr>
      <w:proofErr w:type="spellStart"/>
      <w:r w:rsidRPr="00EA2789">
        <w:rPr>
          <w:sz w:val="20"/>
          <w:szCs w:val="20"/>
        </w:rPr>
        <w:t>Add</w:t>
      </w:r>
      <w:proofErr w:type="spellEnd"/>
      <w:r w:rsidRPr="00EA2789">
        <w:rPr>
          <w:sz w:val="20"/>
          <w:szCs w:val="20"/>
        </w:rPr>
        <w:t xml:space="preserve"> 27-3-2a as </w:t>
      </w:r>
      <w:proofErr w:type="spellStart"/>
      <w:r w:rsidRPr="00EA2789">
        <w:rPr>
          <w:sz w:val="20"/>
          <w:szCs w:val="20"/>
        </w:rPr>
        <w:t>pre-requisite</w:t>
      </w:r>
      <w:proofErr w:type="spellEnd"/>
      <w:r w:rsidRPr="00EA2789">
        <w:rPr>
          <w:sz w:val="20"/>
          <w:szCs w:val="20"/>
        </w:rPr>
        <w:t xml:space="preserve"> and </w:t>
      </w:r>
      <w:proofErr w:type="spellStart"/>
      <w:r w:rsidRPr="00EA2789">
        <w:rPr>
          <w:sz w:val="20"/>
          <w:szCs w:val="20"/>
        </w:rPr>
        <w:t>remove</w:t>
      </w:r>
      <w:proofErr w:type="spellEnd"/>
      <w:r w:rsidRPr="00EA2789">
        <w:rPr>
          <w:sz w:val="20"/>
          <w:szCs w:val="20"/>
        </w:rPr>
        <w:t xml:space="preserve"> </w:t>
      </w:r>
      <w:proofErr w:type="spellStart"/>
      <w:r w:rsidRPr="00EA2789">
        <w:rPr>
          <w:sz w:val="20"/>
          <w:szCs w:val="20"/>
        </w:rPr>
        <w:t>corresponding</w:t>
      </w:r>
      <w:proofErr w:type="spellEnd"/>
      <w:r w:rsidRPr="00EA2789">
        <w:rPr>
          <w:sz w:val="20"/>
          <w:szCs w:val="20"/>
        </w:rPr>
        <w:t xml:space="preserve"> </w:t>
      </w:r>
      <w:proofErr w:type="spellStart"/>
      <w:r w:rsidRPr="00EA2789">
        <w:rPr>
          <w:sz w:val="20"/>
          <w:szCs w:val="20"/>
        </w:rPr>
        <w:t>note</w:t>
      </w:r>
      <w:proofErr w:type="spellEnd"/>
      <w:r w:rsidRPr="00EA2789">
        <w:rPr>
          <w:sz w:val="20"/>
          <w:szCs w:val="20"/>
        </w:rPr>
        <w:t>.</w:t>
      </w:r>
    </w:p>
    <w:p w14:paraId="7090DFDF" w14:textId="77777777" w:rsidR="00047E4B" w:rsidRPr="00AB702D" w:rsidRDefault="00047E4B" w:rsidP="00843C02">
      <w:pPr>
        <w:pStyle w:val="ListParagraph"/>
        <w:numPr>
          <w:ilvl w:val="0"/>
          <w:numId w:val="5"/>
        </w:numPr>
        <w:rPr>
          <w:b/>
          <w:bCs/>
          <w:sz w:val="20"/>
          <w:szCs w:val="20"/>
        </w:rPr>
      </w:pPr>
      <w:r w:rsidRPr="00AB702D">
        <w:rPr>
          <w:b/>
          <w:bCs/>
          <w:sz w:val="20"/>
          <w:szCs w:val="20"/>
        </w:rPr>
        <w:t>27-</w:t>
      </w:r>
      <w:r>
        <w:rPr>
          <w:b/>
          <w:bCs/>
          <w:sz w:val="20"/>
          <w:szCs w:val="20"/>
        </w:rPr>
        <w:t>3-3</w:t>
      </w:r>
      <w:r w:rsidRPr="00AB702D">
        <w:rPr>
          <w:b/>
          <w:bCs/>
          <w:sz w:val="20"/>
          <w:szCs w:val="20"/>
        </w:rPr>
        <w:t>:</w:t>
      </w:r>
    </w:p>
    <w:p w14:paraId="44F704C4" w14:textId="15FAF7E7" w:rsidR="00047E4B" w:rsidRPr="00BD097F" w:rsidRDefault="00BD097F" w:rsidP="00843C02">
      <w:pPr>
        <w:pStyle w:val="ListParagraph"/>
        <w:numPr>
          <w:ilvl w:val="1"/>
          <w:numId w:val="5"/>
        </w:numPr>
        <w:rPr>
          <w:sz w:val="20"/>
          <w:szCs w:val="20"/>
        </w:rPr>
      </w:pPr>
      <w:r w:rsidRPr="00BD097F">
        <w:rPr>
          <w:sz w:val="20"/>
          <w:szCs w:val="20"/>
        </w:rPr>
        <w:t xml:space="preserve">Original </w:t>
      </w:r>
      <w:proofErr w:type="spellStart"/>
      <w:r w:rsidRPr="00BD097F">
        <w:rPr>
          <w:sz w:val="20"/>
          <w:szCs w:val="20"/>
        </w:rPr>
        <w:t>formulation</w:t>
      </w:r>
      <w:proofErr w:type="spellEnd"/>
      <w:r w:rsidRPr="00BD097F">
        <w:rPr>
          <w:sz w:val="20"/>
          <w:szCs w:val="20"/>
        </w:rPr>
        <w:t xml:space="preserve"> of </w:t>
      </w:r>
      <w:proofErr w:type="spellStart"/>
      <w:r w:rsidRPr="00BD097F">
        <w:rPr>
          <w:sz w:val="20"/>
          <w:szCs w:val="20"/>
        </w:rPr>
        <w:t>component</w:t>
      </w:r>
      <w:proofErr w:type="spellEnd"/>
      <w:r w:rsidRPr="00BD097F">
        <w:rPr>
          <w:sz w:val="20"/>
          <w:szCs w:val="20"/>
        </w:rPr>
        <w:t xml:space="preserve"> 2 </w:t>
      </w:r>
      <w:proofErr w:type="spellStart"/>
      <w:r w:rsidRPr="00BD097F">
        <w:rPr>
          <w:sz w:val="20"/>
          <w:szCs w:val="20"/>
        </w:rPr>
        <w:t>was</w:t>
      </w:r>
      <w:proofErr w:type="spellEnd"/>
      <w:r w:rsidRPr="00BD097F">
        <w:rPr>
          <w:sz w:val="20"/>
          <w:szCs w:val="20"/>
        </w:rPr>
        <w:t xml:space="preserve"> </w:t>
      </w:r>
      <w:proofErr w:type="spellStart"/>
      <w:r w:rsidRPr="00BD097F">
        <w:rPr>
          <w:sz w:val="20"/>
          <w:szCs w:val="20"/>
        </w:rPr>
        <w:t>more</w:t>
      </w:r>
      <w:proofErr w:type="spellEnd"/>
      <w:r w:rsidRPr="00BD097F">
        <w:rPr>
          <w:sz w:val="20"/>
          <w:szCs w:val="20"/>
        </w:rPr>
        <w:t xml:space="preserve"> </w:t>
      </w:r>
      <w:proofErr w:type="spellStart"/>
      <w:r w:rsidRPr="00BD097F">
        <w:rPr>
          <w:sz w:val="20"/>
          <w:szCs w:val="20"/>
        </w:rPr>
        <w:t>appropriated</w:t>
      </w:r>
      <w:proofErr w:type="spellEnd"/>
      <w:r w:rsidRPr="00BD097F">
        <w:rPr>
          <w:sz w:val="20"/>
          <w:szCs w:val="20"/>
        </w:rPr>
        <w:t xml:space="preserve">, and it </w:t>
      </w:r>
      <w:proofErr w:type="spellStart"/>
      <w:r w:rsidRPr="00BD097F">
        <w:rPr>
          <w:sz w:val="20"/>
          <w:szCs w:val="20"/>
        </w:rPr>
        <w:t>had</w:t>
      </w:r>
      <w:proofErr w:type="spellEnd"/>
      <w:r w:rsidRPr="00BD097F">
        <w:rPr>
          <w:sz w:val="20"/>
          <w:szCs w:val="20"/>
        </w:rPr>
        <w:t xml:space="preserve"> </w:t>
      </w:r>
      <w:proofErr w:type="spellStart"/>
      <w:r w:rsidRPr="00BD097F">
        <w:rPr>
          <w:sz w:val="20"/>
          <w:szCs w:val="20"/>
        </w:rPr>
        <w:t>the</w:t>
      </w:r>
      <w:proofErr w:type="spellEnd"/>
      <w:r w:rsidRPr="00BD097F">
        <w:rPr>
          <w:sz w:val="20"/>
          <w:szCs w:val="20"/>
        </w:rPr>
        <w:t xml:space="preserve"> </w:t>
      </w:r>
      <w:proofErr w:type="spellStart"/>
      <w:r w:rsidRPr="00BD097F">
        <w:rPr>
          <w:sz w:val="20"/>
          <w:szCs w:val="20"/>
        </w:rPr>
        <w:t>benefit</w:t>
      </w:r>
      <w:proofErr w:type="spellEnd"/>
      <w:r w:rsidRPr="00BD097F">
        <w:rPr>
          <w:sz w:val="20"/>
          <w:szCs w:val="20"/>
        </w:rPr>
        <w:t xml:space="preserve"> of </w:t>
      </w:r>
      <w:proofErr w:type="spellStart"/>
      <w:r w:rsidRPr="00BD097F">
        <w:rPr>
          <w:sz w:val="20"/>
          <w:szCs w:val="20"/>
        </w:rPr>
        <w:t>being</w:t>
      </w:r>
      <w:proofErr w:type="spellEnd"/>
      <w:r w:rsidRPr="00BD097F">
        <w:rPr>
          <w:sz w:val="20"/>
          <w:szCs w:val="20"/>
        </w:rPr>
        <w:t xml:space="preserve"> </w:t>
      </w:r>
      <w:proofErr w:type="spellStart"/>
      <w:r w:rsidRPr="00BD097F">
        <w:rPr>
          <w:sz w:val="20"/>
          <w:szCs w:val="20"/>
        </w:rPr>
        <w:t>aligned</w:t>
      </w:r>
      <w:proofErr w:type="spellEnd"/>
      <w:r w:rsidRPr="00BD097F">
        <w:rPr>
          <w:sz w:val="20"/>
          <w:szCs w:val="20"/>
        </w:rPr>
        <w:t xml:space="preserve"> </w:t>
      </w:r>
      <w:proofErr w:type="spellStart"/>
      <w:r w:rsidRPr="00BD097F">
        <w:rPr>
          <w:sz w:val="20"/>
          <w:szCs w:val="20"/>
        </w:rPr>
        <w:t>with</w:t>
      </w:r>
      <w:proofErr w:type="spellEnd"/>
      <w:r w:rsidRPr="00BD097F">
        <w:rPr>
          <w:sz w:val="20"/>
          <w:szCs w:val="20"/>
        </w:rPr>
        <w:t xml:space="preserve"> </w:t>
      </w:r>
      <w:proofErr w:type="spellStart"/>
      <w:r w:rsidRPr="00BD097F">
        <w:rPr>
          <w:sz w:val="20"/>
          <w:szCs w:val="20"/>
        </w:rPr>
        <w:t>the</w:t>
      </w:r>
      <w:proofErr w:type="spellEnd"/>
      <w:r w:rsidRPr="00BD097F">
        <w:rPr>
          <w:sz w:val="20"/>
          <w:szCs w:val="20"/>
        </w:rPr>
        <w:t xml:space="preserve"> Rel-16 PRS </w:t>
      </w:r>
      <w:proofErr w:type="spellStart"/>
      <w:r w:rsidRPr="00BD097F">
        <w:rPr>
          <w:sz w:val="20"/>
          <w:szCs w:val="20"/>
        </w:rPr>
        <w:t>processing</w:t>
      </w:r>
      <w:proofErr w:type="spellEnd"/>
      <w:r w:rsidRPr="00BD097F">
        <w:rPr>
          <w:sz w:val="20"/>
          <w:szCs w:val="20"/>
        </w:rPr>
        <w:t xml:space="preserve"> </w:t>
      </w:r>
      <w:proofErr w:type="spellStart"/>
      <w:r w:rsidRPr="00BD097F">
        <w:rPr>
          <w:sz w:val="20"/>
          <w:szCs w:val="20"/>
        </w:rPr>
        <w:t>capability</w:t>
      </w:r>
      <w:proofErr w:type="spellEnd"/>
      <w:r w:rsidRPr="00BD097F">
        <w:rPr>
          <w:sz w:val="20"/>
          <w:szCs w:val="20"/>
        </w:rPr>
        <w:t xml:space="preserve">. </w:t>
      </w:r>
    </w:p>
    <w:p w14:paraId="537EBA14" w14:textId="77777777" w:rsidR="00047E4B" w:rsidRPr="00AB702D" w:rsidRDefault="00047E4B" w:rsidP="00843C02">
      <w:pPr>
        <w:pStyle w:val="ListParagraph"/>
        <w:numPr>
          <w:ilvl w:val="0"/>
          <w:numId w:val="5"/>
        </w:numPr>
        <w:rPr>
          <w:b/>
          <w:bCs/>
          <w:sz w:val="20"/>
          <w:szCs w:val="20"/>
        </w:rPr>
      </w:pPr>
      <w:r w:rsidRPr="00AB702D">
        <w:rPr>
          <w:b/>
          <w:bCs/>
          <w:sz w:val="20"/>
          <w:szCs w:val="20"/>
        </w:rPr>
        <w:t>27-</w:t>
      </w:r>
      <w:r>
        <w:rPr>
          <w:b/>
          <w:bCs/>
          <w:sz w:val="20"/>
          <w:szCs w:val="20"/>
        </w:rPr>
        <w:t>4-1</w:t>
      </w:r>
      <w:r w:rsidRPr="00AB702D">
        <w:rPr>
          <w:b/>
          <w:bCs/>
          <w:sz w:val="20"/>
          <w:szCs w:val="20"/>
        </w:rPr>
        <w:t>:</w:t>
      </w:r>
    </w:p>
    <w:p w14:paraId="50C6B818" w14:textId="77777777" w:rsidR="00047E4B" w:rsidRDefault="00047E4B" w:rsidP="00843C02">
      <w:pPr>
        <w:pStyle w:val="ListParagraph"/>
        <w:numPr>
          <w:ilvl w:val="1"/>
          <w:numId w:val="5"/>
        </w:numPr>
        <w:rPr>
          <w:sz w:val="20"/>
          <w:szCs w:val="20"/>
        </w:rPr>
      </w:pPr>
      <w:proofErr w:type="spellStart"/>
      <w:r>
        <w:rPr>
          <w:sz w:val="20"/>
          <w:szCs w:val="20"/>
        </w:rPr>
        <w:lastRenderedPageBreak/>
        <w:t>Given</w:t>
      </w:r>
      <w:proofErr w:type="spellEnd"/>
      <w:r>
        <w:rPr>
          <w:sz w:val="20"/>
          <w:szCs w:val="20"/>
        </w:rPr>
        <w:t xml:space="preserve"> </w:t>
      </w:r>
      <w:proofErr w:type="spellStart"/>
      <w:r>
        <w:rPr>
          <w:sz w:val="20"/>
          <w:szCs w:val="20"/>
        </w:rPr>
        <w:t>that</w:t>
      </w:r>
      <w:proofErr w:type="spellEnd"/>
      <w:r>
        <w:rPr>
          <w:sz w:val="20"/>
          <w:szCs w:val="20"/>
        </w:rPr>
        <w:t xml:space="preserve"> </w:t>
      </w:r>
      <w:proofErr w:type="spellStart"/>
      <w:r>
        <w:rPr>
          <w:sz w:val="20"/>
          <w:szCs w:val="20"/>
        </w:rPr>
        <w:t>supporting</w:t>
      </w:r>
      <w:proofErr w:type="spellEnd"/>
      <w:r>
        <w:rPr>
          <w:sz w:val="20"/>
          <w:szCs w:val="20"/>
        </w:rPr>
        <w:t xml:space="preserve"> to </w:t>
      </w:r>
      <w:proofErr w:type="spellStart"/>
      <w:r>
        <w:rPr>
          <w:sz w:val="20"/>
          <w:szCs w:val="20"/>
        </w:rPr>
        <w:t>LoS</w:t>
      </w:r>
      <w:proofErr w:type="spellEnd"/>
      <w:r>
        <w:rPr>
          <w:sz w:val="20"/>
          <w:szCs w:val="20"/>
        </w:rPr>
        <w:t>/</w:t>
      </w:r>
      <w:proofErr w:type="spellStart"/>
      <w:r>
        <w:rPr>
          <w:sz w:val="20"/>
          <w:szCs w:val="20"/>
        </w:rPr>
        <w:t>NLoS</w:t>
      </w:r>
      <w:proofErr w:type="spellEnd"/>
      <w:r>
        <w:rPr>
          <w:sz w:val="20"/>
          <w:szCs w:val="20"/>
        </w:rPr>
        <w:t xml:space="preserve"> </w:t>
      </w:r>
      <w:proofErr w:type="spellStart"/>
      <w:r>
        <w:rPr>
          <w:sz w:val="20"/>
          <w:szCs w:val="20"/>
        </w:rPr>
        <w:t>indication</w:t>
      </w:r>
      <w:proofErr w:type="spellEnd"/>
      <w:r>
        <w:rPr>
          <w:sz w:val="20"/>
          <w:szCs w:val="20"/>
        </w:rPr>
        <w:t xml:space="preserve"> in </w:t>
      </w:r>
      <w:proofErr w:type="spellStart"/>
      <w:r>
        <w:rPr>
          <w:sz w:val="20"/>
          <w:szCs w:val="20"/>
        </w:rPr>
        <w:t>itself</w:t>
      </w:r>
      <w:proofErr w:type="spellEnd"/>
      <w:r>
        <w:rPr>
          <w:sz w:val="20"/>
          <w:szCs w:val="20"/>
        </w:rPr>
        <w:t xml:space="preserve"> is </w:t>
      </w:r>
      <w:proofErr w:type="spellStart"/>
      <w:r>
        <w:rPr>
          <w:sz w:val="20"/>
          <w:szCs w:val="20"/>
        </w:rPr>
        <w:t>not</w:t>
      </w:r>
      <w:proofErr w:type="spellEnd"/>
      <w:r>
        <w:rPr>
          <w:sz w:val="20"/>
          <w:szCs w:val="20"/>
        </w:rPr>
        <w:t xml:space="preserve"> </w:t>
      </w:r>
      <w:proofErr w:type="spellStart"/>
      <w:r>
        <w:rPr>
          <w:sz w:val="20"/>
          <w:szCs w:val="20"/>
        </w:rPr>
        <w:t>dependent</w:t>
      </w:r>
      <w:proofErr w:type="spellEnd"/>
      <w:r>
        <w:rPr>
          <w:sz w:val="20"/>
          <w:szCs w:val="20"/>
        </w:rPr>
        <w:t xml:space="preserve"> on </w:t>
      </w:r>
      <w:proofErr w:type="spellStart"/>
      <w:r>
        <w:rPr>
          <w:sz w:val="20"/>
          <w:szCs w:val="20"/>
        </w:rPr>
        <w:t>measurement</w:t>
      </w:r>
      <w:proofErr w:type="spellEnd"/>
      <w:r>
        <w:rPr>
          <w:sz w:val="20"/>
          <w:szCs w:val="20"/>
        </w:rPr>
        <w:t xml:space="preserve"> </w:t>
      </w:r>
      <w:proofErr w:type="spellStart"/>
      <w:r>
        <w:rPr>
          <w:sz w:val="20"/>
          <w:szCs w:val="20"/>
        </w:rPr>
        <w:t>type</w:t>
      </w:r>
      <w:proofErr w:type="spellEnd"/>
      <w:r>
        <w:rPr>
          <w:sz w:val="20"/>
          <w:szCs w:val="20"/>
        </w:rPr>
        <w:t xml:space="preserve">, </w:t>
      </w:r>
      <w:proofErr w:type="spellStart"/>
      <w:r>
        <w:rPr>
          <w:sz w:val="20"/>
          <w:szCs w:val="20"/>
        </w:rPr>
        <w:t>there</w:t>
      </w:r>
      <w:proofErr w:type="spellEnd"/>
      <w:r>
        <w:rPr>
          <w:sz w:val="20"/>
          <w:szCs w:val="20"/>
        </w:rPr>
        <w:t xml:space="preserve"> is no </w:t>
      </w:r>
      <w:proofErr w:type="spellStart"/>
      <w:r>
        <w:rPr>
          <w:sz w:val="20"/>
          <w:szCs w:val="20"/>
        </w:rPr>
        <w:t>need</w:t>
      </w:r>
      <w:proofErr w:type="spellEnd"/>
      <w:r>
        <w:rPr>
          <w:sz w:val="20"/>
          <w:szCs w:val="20"/>
        </w:rPr>
        <w:t xml:space="preserve"> to </w:t>
      </w:r>
      <w:proofErr w:type="spellStart"/>
      <w:r>
        <w:rPr>
          <w:sz w:val="20"/>
          <w:szCs w:val="20"/>
        </w:rPr>
        <w:t>report</w:t>
      </w:r>
      <w:proofErr w:type="spellEnd"/>
      <w:r>
        <w:rPr>
          <w:sz w:val="20"/>
          <w:szCs w:val="20"/>
        </w:rPr>
        <w:t xml:space="preserve"> it </w:t>
      </w:r>
      <w:proofErr w:type="spellStart"/>
      <w:r>
        <w:rPr>
          <w:sz w:val="20"/>
          <w:szCs w:val="20"/>
        </w:rPr>
        <w:t>separately</w:t>
      </w:r>
      <w:proofErr w:type="spellEnd"/>
      <w:r>
        <w:rPr>
          <w:sz w:val="20"/>
          <w:szCs w:val="20"/>
        </w:rPr>
        <w:t xml:space="preserve"> for </w:t>
      </w:r>
      <w:proofErr w:type="spellStart"/>
      <w:r>
        <w:rPr>
          <w:sz w:val="20"/>
          <w:szCs w:val="20"/>
        </w:rPr>
        <w:t>measurement</w:t>
      </w:r>
      <w:proofErr w:type="spellEnd"/>
      <w:r>
        <w:rPr>
          <w:sz w:val="20"/>
          <w:szCs w:val="20"/>
        </w:rPr>
        <w:t xml:space="preserve"> </w:t>
      </w:r>
      <w:proofErr w:type="spellStart"/>
      <w:r>
        <w:rPr>
          <w:sz w:val="20"/>
          <w:szCs w:val="20"/>
        </w:rPr>
        <w:t>type</w:t>
      </w:r>
      <w:proofErr w:type="spellEnd"/>
      <w:r>
        <w:rPr>
          <w:sz w:val="20"/>
          <w:szCs w:val="20"/>
        </w:rPr>
        <w:t xml:space="preserve"> </w:t>
      </w:r>
      <w:proofErr w:type="spellStart"/>
      <w:r>
        <w:rPr>
          <w:sz w:val="20"/>
          <w:szCs w:val="20"/>
        </w:rPr>
        <w:t>either</w:t>
      </w:r>
      <w:proofErr w:type="spellEnd"/>
      <w:r>
        <w:rPr>
          <w:sz w:val="20"/>
          <w:szCs w:val="20"/>
        </w:rPr>
        <w:t>.</w:t>
      </w:r>
    </w:p>
    <w:p w14:paraId="729163E1" w14:textId="2523B7A2" w:rsidR="00047E4B" w:rsidRPr="00AB702D" w:rsidRDefault="00047E4B" w:rsidP="00843C02">
      <w:pPr>
        <w:pStyle w:val="ListParagraph"/>
        <w:numPr>
          <w:ilvl w:val="1"/>
          <w:numId w:val="5"/>
        </w:numPr>
        <w:rPr>
          <w:sz w:val="20"/>
          <w:szCs w:val="20"/>
        </w:rPr>
      </w:pPr>
      <w:r>
        <w:rPr>
          <w:sz w:val="20"/>
          <w:szCs w:val="20"/>
        </w:rPr>
        <w:t xml:space="preserve">No </w:t>
      </w:r>
      <w:proofErr w:type="spellStart"/>
      <w:r>
        <w:rPr>
          <w:sz w:val="20"/>
          <w:szCs w:val="20"/>
        </w:rPr>
        <w:t>need</w:t>
      </w:r>
      <w:proofErr w:type="spellEnd"/>
      <w:r>
        <w:rPr>
          <w:sz w:val="20"/>
          <w:szCs w:val="20"/>
        </w:rPr>
        <w:t xml:space="preserve"> to </w:t>
      </w:r>
      <w:proofErr w:type="spellStart"/>
      <w:r>
        <w:rPr>
          <w:sz w:val="20"/>
          <w:szCs w:val="20"/>
        </w:rPr>
        <w:t>signal</w:t>
      </w:r>
      <w:proofErr w:type="spellEnd"/>
      <w:r>
        <w:rPr>
          <w:sz w:val="20"/>
          <w:szCs w:val="20"/>
        </w:rPr>
        <w:t xml:space="preserve"> </w:t>
      </w:r>
      <w:proofErr w:type="spellStart"/>
      <w:r>
        <w:rPr>
          <w:sz w:val="20"/>
          <w:szCs w:val="20"/>
        </w:rPr>
        <w:t>candidate</w:t>
      </w:r>
      <w:proofErr w:type="spellEnd"/>
      <w:r>
        <w:rPr>
          <w:sz w:val="20"/>
          <w:szCs w:val="20"/>
        </w:rPr>
        <w:t xml:space="preserve"> </w:t>
      </w:r>
      <w:proofErr w:type="spellStart"/>
      <w:r>
        <w:rPr>
          <w:sz w:val="20"/>
          <w:szCs w:val="20"/>
        </w:rPr>
        <w:t>values</w:t>
      </w:r>
      <w:proofErr w:type="spellEnd"/>
      <w:r w:rsidR="003E2A59">
        <w:rPr>
          <w:sz w:val="20"/>
          <w:szCs w:val="20"/>
        </w:rPr>
        <w:t xml:space="preserve">, as UE </w:t>
      </w:r>
      <w:proofErr w:type="spellStart"/>
      <w:r w:rsidR="003E2A59">
        <w:rPr>
          <w:sz w:val="20"/>
          <w:szCs w:val="20"/>
        </w:rPr>
        <w:t>should</w:t>
      </w:r>
      <w:proofErr w:type="spellEnd"/>
      <w:r w:rsidR="003E2A59">
        <w:rPr>
          <w:sz w:val="20"/>
          <w:szCs w:val="20"/>
        </w:rPr>
        <w:t xml:space="preserve"> </w:t>
      </w:r>
      <w:proofErr w:type="spellStart"/>
      <w:r w:rsidR="003E2A59">
        <w:rPr>
          <w:sz w:val="20"/>
          <w:szCs w:val="20"/>
        </w:rPr>
        <w:t>be</w:t>
      </w:r>
      <w:proofErr w:type="spellEnd"/>
      <w:r w:rsidR="003E2A59">
        <w:rPr>
          <w:sz w:val="20"/>
          <w:szCs w:val="20"/>
        </w:rPr>
        <w:t xml:space="preserve"> </w:t>
      </w:r>
      <w:proofErr w:type="spellStart"/>
      <w:r w:rsidR="003E2A59">
        <w:rPr>
          <w:sz w:val="20"/>
          <w:szCs w:val="20"/>
        </w:rPr>
        <w:t>able</w:t>
      </w:r>
      <w:proofErr w:type="spellEnd"/>
      <w:r w:rsidR="003E2A59">
        <w:rPr>
          <w:sz w:val="20"/>
          <w:szCs w:val="20"/>
        </w:rPr>
        <w:t xml:space="preserve"> to </w:t>
      </w:r>
      <w:proofErr w:type="spellStart"/>
      <w:r w:rsidR="003E2A59">
        <w:rPr>
          <w:sz w:val="20"/>
          <w:szCs w:val="20"/>
        </w:rPr>
        <w:t>support</w:t>
      </w:r>
      <w:proofErr w:type="spellEnd"/>
      <w:r w:rsidR="003E2A59">
        <w:rPr>
          <w:sz w:val="20"/>
          <w:szCs w:val="20"/>
        </w:rPr>
        <w:t xml:space="preserve"> </w:t>
      </w:r>
      <w:proofErr w:type="spellStart"/>
      <w:r w:rsidR="003E2A59">
        <w:rPr>
          <w:sz w:val="20"/>
          <w:szCs w:val="20"/>
        </w:rPr>
        <w:t>reports</w:t>
      </w:r>
      <w:proofErr w:type="spellEnd"/>
      <w:r w:rsidR="003E2A59">
        <w:rPr>
          <w:sz w:val="20"/>
          <w:szCs w:val="20"/>
        </w:rPr>
        <w:t xml:space="preserve"> </w:t>
      </w:r>
      <w:proofErr w:type="spellStart"/>
      <w:r w:rsidR="003E2A59">
        <w:rPr>
          <w:sz w:val="20"/>
          <w:szCs w:val="20"/>
        </w:rPr>
        <w:t>with</w:t>
      </w:r>
      <w:proofErr w:type="spellEnd"/>
      <w:r w:rsidR="003E2A59">
        <w:rPr>
          <w:sz w:val="20"/>
          <w:szCs w:val="20"/>
        </w:rPr>
        <w:t xml:space="preserve"> </w:t>
      </w:r>
      <w:proofErr w:type="spellStart"/>
      <w:r w:rsidR="003E2A59">
        <w:rPr>
          <w:sz w:val="20"/>
          <w:szCs w:val="20"/>
        </w:rPr>
        <w:t>either</w:t>
      </w:r>
      <w:proofErr w:type="spellEnd"/>
      <w:r w:rsidR="003E2A59">
        <w:rPr>
          <w:sz w:val="20"/>
          <w:szCs w:val="20"/>
        </w:rPr>
        <w:t xml:space="preserve"> </w:t>
      </w:r>
      <w:proofErr w:type="spellStart"/>
      <w:r w:rsidR="003E2A59">
        <w:rPr>
          <w:sz w:val="20"/>
          <w:szCs w:val="20"/>
        </w:rPr>
        <w:t>hard</w:t>
      </w:r>
      <w:proofErr w:type="spellEnd"/>
      <w:r w:rsidR="003E2A59">
        <w:rPr>
          <w:sz w:val="20"/>
          <w:szCs w:val="20"/>
        </w:rPr>
        <w:t xml:space="preserve"> </w:t>
      </w:r>
      <w:proofErr w:type="spellStart"/>
      <w:r w:rsidR="003E2A59">
        <w:rPr>
          <w:sz w:val="20"/>
          <w:szCs w:val="20"/>
        </w:rPr>
        <w:t>or</w:t>
      </w:r>
      <w:proofErr w:type="spellEnd"/>
      <w:r w:rsidR="003E2A59">
        <w:rPr>
          <w:sz w:val="20"/>
          <w:szCs w:val="20"/>
        </w:rPr>
        <w:t xml:space="preserve"> soft </w:t>
      </w:r>
      <w:proofErr w:type="spellStart"/>
      <w:r w:rsidR="003E2A59">
        <w:rPr>
          <w:sz w:val="20"/>
          <w:szCs w:val="20"/>
        </w:rPr>
        <w:t>values</w:t>
      </w:r>
      <w:proofErr w:type="spellEnd"/>
      <w:r w:rsidR="003E2A59">
        <w:rPr>
          <w:sz w:val="20"/>
          <w:szCs w:val="20"/>
        </w:rPr>
        <w:t>.</w:t>
      </w:r>
    </w:p>
    <w:p w14:paraId="5FAE112A" w14:textId="77777777" w:rsidR="00047E4B" w:rsidRPr="009D0833" w:rsidRDefault="00047E4B" w:rsidP="00843C02">
      <w:pPr>
        <w:pStyle w:val="ListParagraph"/>
        <w:numPr>
          <w:ilvl w:val="0"/>
          <w:numId w:val="5"/>
        </w:numPr>
        <w:rPr>
          <w:b/>
          <w:sz w:val="20"/>
          <w:szCs w:val="20"/>
        </w:rPr>
      </w:pPr>
      <w:r w:rsidRPr="009D0833">
        <w:rPr>
          <w:b/>
          <w:sz w:val="20"/>
          <w:szCs w:val="20"/>
        </w:rPr>
        <w:t>27-6</w:t>
      </w:r>
      <w:r w:rsidRPr="009D0833">
        <w:rPr>
          <w:b/>
          <w:bCs/>
          <w:sz w:val="20"/>
          <w:szCs w:val="20"/>
        </w:rPr>
        <w:t>:</w:t>
      </w:r>
    </w:p>
    <w:p w14:paraId="33D555C5" w14:textId="03303237" w:rsidR="00047E4B" w:rsidRPr="009D0833" w:rsidRDefault="006F5968" w:rsidP="00843C02">
      <w:pPr>
        <w:pStyle w:val="ListParagraph"/>
        <w:numPr>
          <w:ilvl w:val="1"/>
          <w:numId w:val="5"/>
        </w:numPr>
        <w:rPr>
          <w:sz w:val="20"/>
          <w:szCs w:val="20"/>
        </w:rPr>
      </w:pPr>
      <w:proofErr w:type="spellStart"/>
      <w:r w:rsidRPr="41998F9F">
        <w:rPr>
          <w:sz w:val="20"/>
          <w:szCs w:val="20"/>
        </w:rPr>
        <w:t>Need</w:t>
      </w:r>
      <w:proofErr w:type="spellEnd"/>
      <w:r w:rsidRPr="41998F9F">
        <w:rPr>
          <w:sz w:val="20"/>
          <w:szCs w:val="20"/>
        </w:rPr>
        <w:t xml:space="preserve"> to </w:t>
      </w:r>
      <w:proofErr w:type="spellStart"/>
      <w:r w:rsidRPr="41998F9F">
        <w:rPr>
          <w:sz w:val="20"/>
          <w:szCs w:val="20"/>
        </w:rPr>
        <w:t>wait</w:t>
      </w:r>
      <w:proofErr w:type="spellEnd"/>
      <w:r w:rsidRPr="41998F9F">
        <w:rPr>
          <w:sz w:val="20"/>
          <w:szCs w:val="20"/>
        </w:rPr>
        <w:t xml:space="preserve"> for more clear agreements before this FG can be confirmed. </w:t>
      </w:r>
    </w:p>
    <w:p w14:paraId="1A48346B" w14:textId="77777777" w:rsidR="00047E4B" w:rsidRPr="00D242D4" w:rsidRDefault="00047E4B" w:rsidP="00843C02">
      <w:pPr>
        <w:pStyle w:val="ListParagraph"/>
        <w:numPr>
          <w:ilvl w:val="0"/>
          <w:numId w:val="5"/>
        </w:numPr>
        <w:rPr>
          <w:b/>
          <w:bCs/>
          <w:sz w:val="20"/>
          <w:szCs w:val="20"/>
        </w:rPr>
      </w:pPr>
      <w:r w:rsidRPr="00D242D4">
        <w:rPr>
          <w:b/>
          <w:bCs/>
          <w:sz w:val="20"/>
          <w:szCs w:val="20"/>
        </w:rPr>
        <w:t>27-7:</w:t>
      </w:r>
    </w:p>
    <w:p w14:paraId="5F0FBC25" w14:textId="6F69BE63" w:rsidR="00047E4B" w:rsidRPr="00C93D9B" w:rsidRDefault="00087B64" w:rsidP="00843C02">
      <w:pPr>
        <w:pStyle w:val="ListParagraph"/>
        <w:numPr>
          <w:ilvl w:val="1"/>
          <w:numId w:val="5"/>
        </w:numPr>
        <w:rPr>
          <w:sz w:val="20"/>
          <w:szCs w:val="20"/>
        </w:rPr>
      </w:pPr>
      <w:proofErr w:type="spellStart"/>
      <w:r w:rsidRPr="00C93D9B">
        <w:rPr>
          <w:sz w:val="20"/>
          <w:szCs w:val="20"/>
        </w:rPr>
        <w:t>There</w:t>
      </w:r>
      <w:proofErr w:type="spellEnd"/>
      <w:r w:rsidRPr="00C93D9B">
        <w:rPr>
          <w:sz w:val="20"/>
          <w:szCs w:val="20"/>
        </w:rPr>
        <w:t xml:space="preserve"> </w:t>
      </w:r>
      <w:r w:rsidR="0001040C" w:rsidRPr="00C93D9B">
        <w:rPr>
          <w:sz w:val="20"/>
          <w:szCs w:val="20"/>
        </w:rPr>
        <w:t xml:space="preserve">is no </w:t>
      </w:r>
      <w:proofErr w:type="spellStart"/>
      <w:r w:rsidR="0001040C" w:rsidRPr="00C93D9B">
        <w:rPr>
          <w:sz w:val="20"/>
          <w:szCs w:val="20"/>
        </w:rPr>
        <w:t>need</w:t>
      </w:r>
      <w:proofErr w:type="spellEnd"/>
      <w:r w:rsidR="0001040C" w:rsidRPr="00C93D9B">
        <w:rPr>
          <w:sz w:val="20"/>
          <w:szCs w:val="20"/>
        </w:rPr>
        <w:t xml:space="preserve"> to </w:t>
      </w:r>
      <w:proofErr w:type="spellStart"/>
      <w:r w:rsidR="0001040C" w:rsidRPr="00C93D9B">
        <w:rPr>
          <w:sz w:val="20"/>
          <w:szCs w:val="20"/>
        </w:rPr>
        <w:t>define</w:t>
      </w:r>
      <w:proofErr w:type="spellEnd"/>
      <w:r w:rsidR="0001040C" w:rsidRPr="00C93D9B">
        <w:rPr>
          <w:sz w:val="20"/>
          <w:szCs w:val="20"/>
        </w:rPr>
        <w:t xml:space="preserve"> a </w:t>
      </w:r>
      <w:proofErr w:type="spellStart"/>
      <w:r w:rsidR="0001040C" w:rsidRPr="00C93D9B">
        <w:rPr>
          <w:sz w:val="20"/>
          <w:szCs w:val="20"/>
        </w:rPr>
        <w:t>range</w:t>
      </w:r>
      <w:proofErr w:type="spellEnd"/>
      <w:r w:rsidR="0001040C" w:rsidRPr="00C93D9B">
        <w:rPr>
          <w:sz w:val="20"/>
          <w:szCs w:val="20"/>
        </w:rPr>
        <w:t xml:space="preserve"> of </w:t>
      </w:r>
      <w:proofErr w:type="spellStart"/>
      <w:r w:rsidR="0001040C" w:rsidRPr="00C93D9B">
        <w:rPr>
          <w:sz w:val="20"/>
          <w:szCs w:val="20"/>
        </w:rPr>
        <w:t>capability</w:t>
      </w:r>
      <w:proofErr w:type="spellEnd"/>
      <w:r w:rsidR="0001040C" w:rsidRPr="00C93D9B">
        <w:rPr>
          <w:sz w:val="20"/>
          <w:szCs w:val="20"/>
        </w:rPr>
        <w:t xml:space="preserve"> </w:t>
      </w:r>
      <w:proofErr w:type="spellStart"/>
      <w:r w:rsidR="0001040C" w:rsidRPr="00C93D9B">
        <w:rPr>
          <w:sz w:val="20"/>
          <w:szCs w:val="20"/>
        </w:rPr>
        <w:t>values</w:t>
      </w:r>
      <w:proofErr w:type="spellEnd"/>
      <w:r w:rsidR="0001040C" w:rsidRPr="00C93D9B">
        <w:rPr>
          <w:sz w:val="20"/>
          <w:szCs w:val="20"/>
        </w:rPr>
        <w:t xml:space="preserve"> </w:t>
      </w:r>
      <w:proofErr w:type="spellStart"/>
      <w:r w:rsidR="0001040C" w:rsidRPr="00C93D9B">
        <w:rPr>
          <w:sz w:val="20"/>
          <w:szCs w:val="20"/>
        </w:rPr>
        <w:t>here</w:t>
      </w:r>
      <w:proofErr w:type="spellEnd"/>
      <w:r w:rsidR="0001040C" w:rsidRPr="00C93D9B">
        <w:rPr>
          <w:sz w:val="20"/>
          <w:szCs w:val="20"/>
        </w:rPr>
        <w:t xml:space="preserve">. </w:t>
      </w:r>
      <w:proofErr w:type="spellStart"/>
      <w:r w:rsidR="0001040C" w:rsidRPr="00C93D9B">
        <w:rPr>
          <w:sz w:val="20"/>
          <w:szCs w:val="20"/>
        </w:rPr>
        <w:t>The</w:t>
      </w:r>
      <w:proofErr w:type="spellEnd"/>
      <w:r w:rsidR="0001040C" w:rsidRPr="00C93D9B">
        <w:rPr>
          <w:sz w:val="20"/>
          <w:szCs w:val="20"/>
        </w:rPr>
        <w:t xml:space="preserve"> UE </w:t>
      </w:r>
      <w:proofErr w:type="spellStart"/>
      <w:r w:rsidR="0001040C" w:rsidRPr="00C93D9B">
        <w:rPr>
          <w:sz w:val="20"/>
          <w:szCs w:val="20"/>
        </w:rPr>
        <w:t>supporting</w:t>
      </w:r>
      <w:proofErr w:type="spellEnd"/>
      <w:r w:rsidR="0001040C" w:rsidRPr="00C93D9B">
        <w:rPr>
          <w:sz w:val="20"/>
          <w:szCs w:val="20"/>
        </w:rPr>
        <w:t xml:space="preserve"> </w:t>
      </w:r>
      <w:proofErr w:type="spellStart"/>
      <w:r w:rsidR="0001040C" w:rsidRPr="00C93D9B">
        <w:rPr>
          <w:sz w:val="20"/>
          <w:szCs w:val="20"/>
        </w:rPr>
        <w:t>this</w:t>
      </w:r>
      <w:proofErr w:type="spellEnd"/>
      <w:r w:rsidR="0001040C" w:rsidRPr="00C93D9B">
        <w:rPr>
          <w:sz w:val="20"/>
          <w:szCs w:val="20"/>
        </w:rPr>
        <w:t xml:space="preserve"> FG </w:t>
      </w:r>
      <w:proofErr w:type="spellStart"/>
      <w:r w:rsidR="0001040C" w:rsidRPr="00C93D9B">
        <w:rPr>
          <w:sz w:val="20"/>
          <w:szCs w:val="20"/>
        </w:rPr>
        <w:t>should</w:t>
      </w:r>
      <w:proofErr w:type="spellEnd"/>
      <w:r w:rsidR="0001040C" w:rsidRPr="00C93D9B">
        <w:rPr>
          <w:sz w:val="20"/>
          <w:szCs w:val="20"/>
        </w:rPr>
        <w:t xml:space="preserve"> </w:t>
      </w:r>
      <w:proofErr w:type="spellStart"/>
      <w:r w:rsidR="0001040C" w:rsidRPr="00C93D9B">
        <w:rPr>
          <w:sz w:val="20"/>
          <w:szCs w:val="20"/>
        </w:rPr>
        <w:t>support</w:t>
      </w:r>
      <w:proofErr w:type="spellEnd"/>
      <w:r w:rsidR="0001040C" w:rsidRPr="00C93D9B">
        <w:rPr>
          <w:sz w:val="20"/>
          <w:szCs w:val="20"/>
        </w:rPr>
        <w:t xml:space="preserve"> </w:t>
      </w:r>
      <w:proofErr w:type="spellStart"/>
      <w:r w:rsidR="00F31344" w:rsidRPr="00C93D9B">
        <w:rPr>
          <w:sz w:val="20"/>
          <w:szCs w:val="20"/>
        </w:rPr>
        <w:t>up</w:t>
      </w:r>
      <w:proofErr w:type="spellEnd"/>
      <w:r w:rsidR="00F31344" w:rsidRPr="00C93D9B">
        <w:rPr>
          <w:sz w:val="20"/>
          <w:szCs w:val="20"/>
        </w:rPr>
        <w:t xml:space="preserve"> to a </w:t>
      </w:r>
      <w:proofErr w:type="spellStart"/>
      <w:r w:rsidR="00F31344" w:rsidRPr="00C93D9B">
        <w:rPr>
          <w:sz w:val="20"/>
          <w:szCs w:val="20"/>
        </w:rPr>
        <w:t>maximum</w:t>
      </w:r>
      <w:proofErr w:type="spellEnd"/>
      <w:r w:rsidR="00F31344" w:rsidRPr="00C93D9B">
        <w:rPr>
          <w:sz w:val="20"/>
          <w:szCs w:val="20"/>
        </w:rPr>
        <w:t xml:space="preserve"> </w:t>
      </w:r>
      <w:proofErr w:type="spellStart"/>
      <w:r w:rsidR="00F31344" w:rsidRPr="00C93D9B">
        <w:rPr>
          <w:sz w:val="20"/>
          <w:szCs w:val="20"/>
        </w:rPr>
        <w:t>value</w:t>
      </w:r>
      <w:proofErr w:type="spellEnd"/>
      <w:r w:rsidR="00C93D9B" w:rsidRPr="00C93D9B">
        <w:rPr>
          <w:sz w:val="20"/>
          <w:szCs w:val="20"/>
        </w:rPr>
        <w:t xml:space="preserve">, </w:t>
      </w:r>
      <w:proofErr w:type="spellStart"/>
      <w:r w:rsidR="00C93D9B" w:rsidRPr="00C93D9B">
        <w:rPr>
          <w:sz w:val="20"/>
          <w:szCs w:val="20"/>
        </w:rPr>
        <w:t>e.g</w:t>
      </w:r>
      <w:proofErr w:type="spellEnd"/>
      <w:r w:rsidR="00C93D9B" w:rsidRPr="00C93D9B">
        <w:rPr>
          <w:sz w:val="20"/>
          <w:szCs w:val="20"/>
        </w:rPr>
        <w:t>. 16.</w:t>
      </w:r>
    </w:p>
    <w:p w14:paraId="03B42092" w14:textId="77777777" w:rsidR="00047E4B" w:rsidRPr="00D242D4" w:rsidRDefault="00047E4B" w:rsidP="00843C02">
      <w:pPr>
        <w:pStyle w:val="ListParagraph"/>
        <w:numPr>
          <w:ilvl w:val="0"/>
          <w:numId w:val="5"/>
        </w:numPr>
        <w:rPr>
          <w:b/>
          <w:bCs/>
          <w:sz w:val="20"/>
          <w:szCs w:val="20"/>
        </w:rPr>
      </w:pPr>
      <w:r w:rsidRPr="00D242D4">
        <w:rPr>
          <w:b/>
          <w:bCs/>
          <w:sz w:val="20"/>
          <w:szCs w:val="20"/>
        </w:rPr>
        <w:t>27-9:</w:t>
      </w:r>
    </w:p>
    <w:p w14:paraId="30522442" w14:textId="676AD62E" w:rsidR="00047E4B" w:rsidRDefault="00047E4B" w:rsidP="00843C02">
      <w:pPr>
        <w:pStyle w:val="ListParagraph"/>
        <w:numPr>
          <w:ilvl w:val="1"/>
          <w:numId w:val="5"/>
        </w:numPr>
        <w:rPr>
          <w:sz w:val="20"/>
          <w:szCs w:val="20"/>
        </w:rPr>
      </w:pPr>
      <w:proofErr w:type="spellStart"/>
      <w:r>
        <w:rPr>
          <w:sz w:val="20"/>
          <w:szCs w:val="20"/>
        </w:rPr>
        <w:t>This</w:t>
      </w:r>
      <w:proofErr w:type="spellEnd"/>
      <w:r>
        <w:rPr>
          <w:sz w:val="20"/>
          <w:szCs w:val="20"/>
        </w:rPr>
        <w:t xml:space="preserve"> is </w:t>
      </w:r>
      <w:proofErr w:type="spellStart"/>
      <w:r>
        <w:rPr>
          <w:sz w:val="20"/>
          <w:szCs w:val="20"/>
        </w:rPr>
        <w:t>mostly</w:t>
      </w:r>
      <w:proofErr w:type="spellEnd"/>
      <w:r>
        <w:rPr>
          <w:sz w:val="20"/>
          <w:szCs w:val="20"/>
        </w:rPr>
        <w:t xml:space="preserve"> </w:t>
      </w:r>
      <w:proofErr w:type="spellStart"/>
      <w:r>
        <w:rPr>
          <w:sz w:val="20"/>
          <w:szCs w:val="20"/>
        </w:rPr>
        <w:t>fine</w:t>
      </w:r>
      <w:proofErr w:type="spellEnd"/>
      <w:r>
        <w:rPr>
          <w:sz w:val="20"/>
          <w:szCs w:val="20"/>
        </w:rPr>
        <w:t xml:space="preserve">, </w:t>
      </w:r>
      <w:proofErr w:type="spellStart"/>
      <w:r>
        <w:rPr>
          <w:sz w:val="20"/>
          <w:szCs w:val="20"/>
        </w:rPr>
        <w:t>but</w:t>
      </w:r>
      <w:proofErr w:type="spellEnd"/>
      <w:r>
        <w:rPr>
          <w:sz w:val="20"/>
          <w:szCs w:val="20"/>
        </w:rPr>
        <w:t xml:space="preserve"> </w:t>
      </w:r>
      <w:proofErr w:type="spellStart"/>
      <w:r>
        <w:rPr>
          <w:sz w:val="20"/>
          <w:szCs w:val="20"/>
        </w:rPr>
        <w:t>the</w:t>
      </w:r>
      <w:proofErr w:type="spellEnd"/>
      <w:r>
        <w:rPr>
          <w:sz w:val="20"/>
          <w:szCs w:val="20"/>
        </w:rPr>
        <w:t xml:space="preserve"> definition of </w:t>
      </w:r>
      <w:proofErr w:type="spellStart"/>
      <w:r>
        <w:rPr>
          <w:sz w:val="20"/>
          <w:szCs w:val="20"/>
        </w:rPr>
        <w:t>support</w:t>
      </w:r>
      <w:r w:rsidR="00A81609">
        <w:rPr>
          <w:sz w:val="20"/>
          <w:szCs w:val="20"/>
        </w:rPr>
        <w:t>ed</w:t>
      </w:r>
      <w:proofErr w:type="spellEnd"/>
      <w:r>
        <w:rPr>
          <w:sz w:val="20"/>
          <w:szCs w:val="20"/>
        </w:rPr>
        <w:t xml:space="preserve"> </w:t>
      </w:r>
      <w:proofErr w:type="spellStart"/>
      <w:r>
        <w:rPr>
          <w:sz w:val="20"/>
          <w:szCs w:val="20"/>
        </w:rPr>
        <w:t>values</w:t>
      </w:r>
      <w:proofErr w:type="spellEnd"/>
      <w:r>
        <w:rPr>
          <w:sz w:val="20"/>
          <w:szCs w:val="20"/>
        </w:rPr>
        <w:t xml:space="preserve"> </w:t>
      </w:r>
      <w:proofErr w:type="spellStart"/>
      <w:r>
        <w:rPr>
          <w:sz w:val="20"/>
          <w:szCs w:val="20"/>
        </w:rPr>
        <w:t>need</w:t>
      </w:r>
      <w:proofErr w:type="spellEnd"/>
      <w:r>
        <w:rPr>
          <w:sz w:val="20"/>
          <w:szCs w:val="20"/>
        </w:rPr>
        <w:t xml:space="preserve"> to </w:t>
      </w:r>
      <w:proofErr w:type="spellStart"/>
      <w:r>
        <w:rPr>
          <w:sz w:val="20"/>
          <w:szCs w:val="20"/>
        </w:rPr>
        <w:t>wait</w:t>
      </w:r>
      <w:proofErr w:type="spellEnd"/>
      <w:r>
        <w:rPr>
          <w:sz w:val="20"/>
          <w:szCs w:val="20"/>
        </w:rPr>
        <w:t xml:space="preserve"> for </w:t>
      </w:r>
      <w:proofErr w:type="spellStart"/>
      <w:r>
        <w:rPr>
          <w:sz w:val="20"/>
          <w:szCs w:val="20"/>
        </w:rPr>
        <w:t>outcome</w:t>
      </w:r>
      <w:proofErr w:type="spellEnd"/>
      <w:r>
        <w:rPr>
          <w:sz w:val="20"/>
          <w:szCs w:val="20"/>
        </w:rPr>
        <w:t xml:space="preserve"> of RAN1 </w:t>
      </w:r>
      <w:proofErr w:type="spellStart"/>
      <w:r>
        <w:rPr>
          <w:sz w:val="20"/>
          <w:szCs w:val="20"/>
        </w:rPr>
        <w:t>maintenance</w:t>
      </w:r>
      <w:proofErr w:type="spellEnd"/>
      <w:r>
        <w:rPr>
          <w:sz w:val="20"/>
          <w:szCs w:val="20"/>
        </w:rPr>
        <w:t xml:space="preserve"> </w:t>
      </w:r>
      <w:proofErr w:type="spellStart"/>
      <w:r>
        <w:rPr>
          <w:sz w:val="20"/>
          <w:szCs w:val="20"/>
        </w:rPr>
        <w:t>discussion</w:t>
      </w:r>
      <w:proofErr w:type="spellEnd"/>
      <w:r w:rsidR="00A81609">
        <w:rPr>
          <w:sz w:val="20"/>
          <w:szCs w:val="20"/>
        </w:rPr>
        <w:t xml:space="preserve"> and </w:t>
      </w:r>
      <w:proofErr w:type="spellStart"/>
      <w:r w:rsidR="00A81609">
        <w:rPr>
          <w:sz w:val="20"/>
          <w:szCs w:val="20"/>
        </w:rPr>
        <w:t>related</w:t>
      </w:r>
      <w:proofErr w:type="spellEnd"/>
      <w:r w:rsidR="00A81609">
        <w:rPr>
          <w:sz w:val="20"/>
          <w:szCs w:val="20"/>
        </w:rPr>
        <w:t xml:space="preserve"> </w:t>
      </w:r>
      <w:proofErr w:type="spellStart"/>
      <w:r w:rsidR="00A81609">
        <w:rPr>
          <w:sz w:val="20"/>
          <w:szCs w:val="20"/>
        </w:rPr>
        <w:t>incoming</w:t>
      </w:r>
      <w:proofErr w:type="spellEnd"/>
      <w:r w:rsidR="00A81609">
        <w:rPr>
          <w:sz w:val="20"/>
          <w:szCs w:val="20"/>
        </w:rPr>
        <w:t xml:space="preserve"> RAN4 LS</w:t>
      </w:r>
      <w:r>
        <w:rPr>
          <w:sz w:val="20"/>
          <w:szCs w:val="20"/>
        </w:rPr>
        <w:t>.</w:t>
      </w:r>
    </w:p>
    <w:p w14:paraId="5A45B9B0" w14:textId="0CE78F0B" w:rsidR="00047E4B" w:rsidRPr="00D242D4" w:rsidRDefault="00047E4B" w:rsidP="00843C02">
      <w:pPr>
        <w:pStyle w:val="ListParagraph"/>
        <w:numPr>
          <w:ilvl w:val="0"/>
          <w:numId w:val="5"/>
        </w:numPr>
        <w:rPr>
          <w:b/>
          <w:bCs/>
          <w:sz w:val="20"/>
          <w:szCs w:val="20"/>
        </w:rPr>
      </w:pPr>
      <w:r w:rsidRPr="41998F9F">
        <w:rPr>
          <w:b/>
          <w:bCs/>
          <w:sz w:val="20"/>
          <w:szCs w:val="20"/>
        </w:rPr>
        <w:t>27-10</w:t>
      </w:r>
      <w:r w:rsidR="00BC6223" w:rsidRPr="41998F9F">
        <w:rPr>
          <w:b/>
          <w:bCs/>
          <w:sz w:val="20"/>
          <w:szCs w:val="20"/>
        </w:rPr>
        <w:t>a</w:t>
      </w:r>
      <w:r w:rsidRPr="41998F9F">
        <w:rPr>
          <w:b/>
          <w:bCs/>
          <w:sz w:val="20"/>
          <w:szCs w:val="20"/>
        </w:rPr>
        <w:t>:</w:t>
      </w:r>
    </w:p>
    <w:p w14:paraId="3FF17A3E" w14:textId="1FBCB0C4" w:rsidR="00047E4B" w:rsidRDefault="00047E4B" w:rsidP="00843C02">
      <w:pPr>
        <w:pStyle w:val="ListParagraph"/>
        <w:numPr>
          <w:ilvl w:val="1"/>
          <w:numId w:val="5"/>
        </w:numPr>
        <w:rPr>
          <w:sz w:val="20"/>
          <w:szCs w:val="20"/>
        </w:rPr>
      </w:pPr>
      <w:proofErr w:type="spellStart"/>
      <w:r>
        <w:rPr>
          <w:sz w:val="20"/>
          <w:szCs w:val="20"/>
        </w:rPr>
        <w:t>Confirm</w:t>
      </w:r>
      <w:proofErr w:type="spellEnd"/>
      <w:r w:rsidR="003E2A59">
        <w:rPr>
          <w:sz w:val="20"/>
          <w:szCs w:val="20"/>
        </w:rPr>
        <w:t xml:space="preserve"> 27-10 as</w:t>
      </w:r>
      <w:r>
        <w:rPr>
          <w:sz w:val="20"/>
          <w:szCs w:val="20"/>
        </w:rPr>
        <w:t xml:space="preserve"> </w:t>
      </w:r>
      <w:proofErr w:type="spellStart"/>
      <w:r w:rsidR="003E2A59">
        <w:rPr>
          <w:sz w:val="20"/>
          <w:szCs w:val="20"/>
        </w:rPr>
        <w:t>pre-requisite</w:t>
      </w:r>
      <w:proofErr w:type="spellEnd"/>
      <w:r>
        <w:rPr>
          <w:sz w:val="20"/>
          <w:szCs w:val="20"/>
        </w:rPr>
        <w:t>.</w:t>
      </w:r>
    </w:p>
    <w:p w14:paraId="4F10CC82" w14:textId="77777777" w:rsidR="00047E4B" w:rsidRPr="00D242D4" w:rsidRDefault="00047E4B" w:rsidP="00843C02">
      <w:pPr>
        <w:pStyle w:val="ListParagraph"/>
        <w:numPr>
          <w:ilvl w:val="0"/>
          <w:numId w:val="5"/>
        </w:numPr>
        <w:rPr>
          <w:b/>
          <w:bCs/>
          <w:sz w:val="20"/>
          <w:szCs w:val="20"/>
        </w:rPr>
      </w:pPr>
      <w:r w:rsidRPr="00D242D4">
        <w:rPr>
          <w:b/>
          <w:bCs/>
          <w:sz w:val="20"/>
          <w:szCs w:val="20"/>
        </w:rPr>
        <w:t>27-12:</w:t>
      </w:r>
    </w:p>
    <w:p w14:paraId="5282879E" w14:textId="11713347" w:rsidR="00047E4B" w:rsidRDefault="00047E4B" w:rsidP="00843C02">
      <w:pPr>
        <w:pStyle w:val="ListParagraph"/>
        <w:numPr>
          <w:ilvl w:val="1"/>
          <w:numId w:val="5"/>
        </w:numPr>
        <w:rPr>
          <w:sz w:val="20"/>
          <w:szCs w:val="20"/>
        </w:rPr>
      </w:pPr>
      <w:r>
        <w:rPr>
          <w:sz w:val="20"/>
          <w:szCs w:val="20"/>
        </w:rPr>
        <w:t xml:space="preserve">Component 1 </w:t>
      </w:r>
      <w:r w:rsidR="003E2A59">
        <w:rPr>
          <w:sz w:val="20"/>
          <w:szCs w:val="20"/>
        </w:rPr>
        <w:t xml:space="preserve">definition </w:t>
      </w:r>
      <w:proofErr w:type="spellStart"/>
      <w:r w:rsidR="003E2A59">
        <w:rPr>
          <w:sz w:val="20"/>
          <w:szCs w:val="20"/>
        </w:rPr>
        <w:t>should</w:t>
      </w:r>
      <w:proofErr w:type="spellEnd"/>
      <w:r w:rsidR="003E2A59">
        <w:rPr>
          <w:sz w:val="20"/>
          <w:szCs w:val="20"/>
        </w:rPr>
        <w:t xml:space="preserve"> </w:t>
      </w:r>
      <w:proofErr w:type="spellStart"/>
      <w:r w:rsidR="003E2A59">
        <w:rPr>
          <w:sz w:val="20"/>
          <w:szCs w:val="20"/>
        </w:rPr>
        <w:t>follow</w:t>
      </w:r>
      <w:proofErr w:type="spellEnd"/>
      <w:r w:rsidR="003E2A59">
        <w:rPr>
          <w:sz w:val="20"/>
          <w:szCs w:val="20"/>
        </w:rPr>
        <w:t xml:space="preserve"> </w:t>
      </w:r>
      <w:proofErr w:type="spellStart"/>
      <w:r w:rsidR="003E2A59">
        <w:rPr>
          <w:sz w:val="20"/>
          <w:szCs w:val="20"/>
        </w:rPr>
        <w:t>how</w:t>
      </w:r>
      <w:proofErr w:type="spellEnd"/>
      <w:r>
        <w:rPr>
          <w:sz w:val="20"/>
          <w:szCs w:val="20"/>
        </w:rPr>
        <w:t xml:space="preserve"> 27-4-1 is </w:t>
      </w:r>
      <w:proofErr w:type="spellStart"/>
      <w:r>
        <w:rPr>
          <w:sz w:val="20"/>
          <w:szCs w:val="20"/>
        </w:rPr>
        <w:t>going</w:t>
      </w:r>
      <w:proofErr w:type="spellEnd"/>
      <w:r>
        <w:rPr>
          <w:sz w:val="20"/>
          <w:szCs w:val="20"/>
        </w:rPr>
        <w:t xml:space="preserve"> to </w:t>
      </w:r>
      <w:proofErr w:type="spellStart"/>
      <w:r>
        <w:rPr>
          <w:sz w:val="20"/>
          <w:szCs w:val="20"/>
        </w:rPr>
        <w:t>be</w:t>
      </w:r>
      <w:proofErr w:type="spellEnd"/>
      <w:r>
        <w:rPr>
          <w:sz w:val="20"/>
          <w:szCs w:val="20"/>
        </w:rPr>
        <w:t xml:space="preserve"> </w:t>
      </w:r>
      <w:proofErr w:type="spellStart"/>
      <w:r>
        <w:rPr>
          <w:sz w:val="20"/>
          <w:szCs w:val="20"/>
        </w:rPr>
        <w:t>defined</w:t>
      </w:r>
      <w:proofErr w:type="spellEnd"/>
      <w:r>
        <w:rPr>
          <w:sz w:val="20"/>
          <w:szCs w:val="20"/>
        </w:rPr>
        <w:t>.</w:t>
      </w:r>
    </w:p>
    <w:p w14:paraId="3EC8D5BA" w14:textId="10F5D8B2" w:rsidR="003E2A59" w:rsidRPr="0076514D" w:rsidRDefault="003E2A59" w:rsidP="00843C02">
      <w:pPr>
        <w:pStyle w:val="ListParagraph"/>
        <w:numPr>
          <w:ilvl w:val="0"/>
          <w:numId w:val="5"/>
        </w:numPr>
        <w:rPr>
          <w:b/>
          <w:bCs/>
          <w:sz w:val="20"/>
          <w:szCs w:val="20"/>
        </w:rPr>
      </w:pPr>
      <w:r w:rsidRPr="0076514D">
        <w:rPr>
          <w:b/>
          <w:bCs/>
          <w:sz w:val="20"/>
          <w:szCs w:val="20"/>
        </w:rPr>
        <w:t>27-13a:</w:t>
      </w:r>
    </w:p>
    <w:p w14:paraId="4286CE53" w14:textId="01CFAD9C" w:rsidR="003E2A59" w:rsidRDefault="003E2A59" w:rsidP="00843C02">
      <w:pPr>
        <w:pStyle w:val="ListParagraph"/>
        <w:numPr>
          <w:ilvl w:val="1"/>
          <w:numId w:val="5"/>
        </w:numPr>
        <w:rPr>
          <w:sz w:val="20"/>
          <w:szCs w:val="20"/>
        </w:rPr>
      </w:pPr>
      <w:r>
        <w:rPr>
          <w:sz w:val="20"/>
          <w:szCs w:val="20"/>
        </w:rPr>
        <w:t>Per UE</w:t>
      </w:r>
    </w:p>
    <w:p w14:paraId="7499A3EB" w14:textId="77777777" w:rsidR="00047E4B" w:rsidRPr="00D242D4" w:rsidRDefault="00047E4B" w:rsidP="00843C02">
      <w:pPr>
        <w:pStyle w:val="ListParagraph"/>
        <w:numPr>
          <w:ilvl w:val="0"/>
          <w:numId w:val="5"/>
        </w:numPr>
        <w:rPr>
          <w:b/>
          <w:bCs/>
          <w:sz w:val="20"/>
          <w:szCs w:val="20"/>
        </w:rPr>
      </w:pPr>
      <w:r w:rsidRPr="00D242D4">
        <w:rPr>
          <w:b/>
          <w:bCs/>
          <w:sz w:val="20"/>
          <w:szCs w:val="20"/>
        </w:rPr>
        <w:t>27-14:</w:t>
      </w:r>
    </w:p>
    <w:p w14:paraId="45326150" w14:textId="77777777" w:rsidR="00047E4B" w:rsidRDefault="00047E4B" w:rsidP="00843C02">
      <w:pPr>
        <w:pStyle w:val="ListParagraph"/>
        <w:numPr>
          <w:ilvl w:val="1"/>
          <w:numId w:val="5"/>
        </w:numPr>
        <w:rPr>
          <w:sz w:val="20"/>
          <w:szCs w:val="20"/>
        </w:rPr>
      </w:pPr>
      <w:r>
        <w:rPr>
          <w:sz w:val="20"/>
          <w:szCs w:val="20"/>
        </w:rPr>
        <w:t xml:space="preserve">OK to </w:t>
      </w:r>
      <w:proofErr w:type="spellStart"/>
      <w:r>
        <w:rPr>
          <w:sz w:val="20"/>
          <w:szCs w:val="20"/>
        </w:rPr>
        <w:t>confirm</w:t>
      </w:r>
      <w:proofErr w:type="spellEnd"/>
      <w:r>
        <w:rPr>
          <w:sz w:val="20"/>
          <w:szCs w:val="20"/>
        </w:rPr>
        <w:t xml:space="preserve"> </w:t>
      </w:r>
      <w:proofErr w:type="spellStart"/>
      <w:r>
        <w:rPr>
          <w:sz w:val="20"/>
          <w:szCs w:val="20"/>
        </w:rPr>
        <w:t>the</w:t>
      </w:r>
      <w:proofErr w:type="spellEnd"/>
      <w:r>
        <w:rPr>
          <w:sz w:val="20"/>
          <w:szCs w:val="20"/>
        </w:rPr>
        <w:t xml:space="preserve"> FG</w:t>
      </w:r>
    </w:p>
    <w:p w14:paraId="2CD69F11" w14:textId="7D3A3999" w:rsidR="0076514D" w:rsidRPr="0076514D" w:rsidRDefault="0076514D" w:rsidP="00843C02">
      <w:pPr>
        <w:pStyle w:val="ListParagraph"/>
        <w:numPr>
          <w:ilvl w:val="0"/>
          <w:numId w:val="5"/>
        </w:numPr>
        <w:rPr>
          <w:b/>
          <w:bCs/>
          <w:sz w:val="20"/>
          <w:szCs w:val="20"/>
        </w:rPr>
      </w:pPr>
      <w:r w:rsidRPr="0076514D">
        <w:rPr>
          <w:b/>
          <w:bCs/>
          <w:sz w:val="20"/>
          <w:szCs w:val="20"/>
        </w:rPr>
        <w:t>27-1</w:t>
      </w:r>
      <w:r>
        <w:rPr>
          <w:b/>
          <w:bCs/>
          <w:sz w:val="20"/>
          <w:szCs w:val="20"/>
        </w:rPr>
        <w:t>4</w:t>
      </w:r>
      <w:r w:rsidRPr="0076514D">
        <w:rPr>
          <w:b/>
          <w:bCs/>
          <w:sz w:val="20"/>
          <w:szCs w:val="20"/>
        </w:rPr>
        <w:t>a:</w:t>
      </w:r>
    </w:p>
    <w:p w14:paraId="40A11ED3" w14:textId="77777777" w:rsidR="0076514D" w:rsidRDefault="0076514D" w:rsidP="00843C02">
      <w:pPr>
        <w:pStyle w:val="ListParagraph"/>
        <w:numPr>
          <w:ilvl w:val="1"/>
          <w:numId w:val="5"/>
        </w:numPr>
        <w:rPr>
          <w:sz w:val="20"/>
          <w:szCs w:val="20"/>
        </w:rPr>
      </w:pPr>
      <w:r>
        <w:rPr>
          <w:sz w:val="20"/>
          <w:szCs w:val="20"/>
        </w:rPr>
        <w:t>Per UE</w:t>
      </w:r>
    </w:p>
    <w:p w14:paraId="38CC061E" w14:textId="77777777" w:rsidR="00047E4B" w:rsidRPr="00D242D4" w:rsidRDefault="00047E4B" w:rsidP="00843C02">
      <w:pPr>
        <w:pStyle w:val="ListParagraph"/>
        <w:numPr>
          <w:ilvl w:val="0"/>
          <w:numId w:val="5"/>
        </w:numPr>
        <w:rPr>
          <w:b/>
          <w:bCs/>
          <w:sz w:val="20"/>
          <w:szCs w:val="20"/>
        </w:rPr>
      </w:pPr>
      <w:r w:rsidRPr="00D242D4">
        <w:rPr>
          <w:b/>
          <w:bCs/>
          <w:sz w:val="20"/>
          <w:szCs w:val="20"/>
        </w:rPr>
        <w:t>27-15:</w:t>
      </w:r>
    </w:p>
    <w:p w14:paraId="2C7850DD" w14:textId="77777777" w:rsidR="00CB7A6A" w:rsidRPr="00D04BB9" w:rsidRDefault="00CB7A6A" w:rsidP="00CB7A6A">
      <w:pPr>
        <w:pStyle w:val="ListParagraph"/>
        <w:numPr>
          <w:ilvl w:val="1"/>
          <w:numId w:val="5"/>
        </w:numPr>
        <w:rPr>
          <w:sz w:val="20"/>
          <w:szCs w:val="20"/>
        </w:rPr>
      </w:pPr>
      <w:proofErr w:type="spellStart"/>
      <w:r w:rsidRPr="00D04BB9">
        <w:rPr>
          <w:sz w:val="20"/>
          <w:szCs w:val="20"/>
        </w:rPr>
        <w:t>Given</w:t>
      </w:r>
      <w:proofErr w:type="spellEnd"/>
      <w:r w:rsidRPr="00D04BB9">
        <w:rPr>
          <w:sz w:val="20"/>
          <w:szCs w:val="20"/>
        </w:rPr>
        <w:t xml:space="preserve"> </w:t>
      </w:r>
      <w:proofErr w:type="spellStart"/>
      <w:r w:rsidRPr="00D04BB9">
        <w:rPr>
          <w:sz w:val="20"/>
          <w:szCs w:val="20"/>
        </w:rPr>
        <w:t>the</w:t>
      </w:r>
      <w:proofErr w:type="spellEnd"/>
      <w:r w:rsidRPr="00D04BB9">
        <w:rPr>
          <w:sz w:val="20"/>
          <w:szCs w:val="20"/>
        </w:rPr>
        <w:t xml:space="preserve"> RAN4 reply, </w:t>
      </w:r>
      <w:proofErr w:type="spellStart"/>
      <w:r w:rsidRPr="00D04BB9">
        <w:rPr>
          <w:sz w:val="20"/>
          <w:szCs w:val="20"/>
        </w:rPr>
        <w:t>we</w:t>
      </w:r>
      <w:proofErr w:type="spellEnd"/>
      <w:r w:rsidRPr="00D04BB9">
        <w:rPr>
          <w:sz w:val="20"/>
          <w:szCs w:val="20"/>
        </w:rPr>
        <w:t xml:space="preserve"> </w:t>
      </w:r>
      <w:proofErr w:type="spellStart"/>
      <w:r w:rsidRPr="00D04BB9">
        <w:rPr>
          <w:sz w:val="20"/>
          <w:szCs w:val="20"/>
        </w:rPr>
        <w:t>need</w:t>
      </w:r>
      <w:proofErr w:type="spellEnd"/>
      <w:r w:rsidRPr="00D04BB9">
        <w:rPr>
          <w:sz w:val="20"/>
          <w:szCs w:val="20"/>
        </w:rPr>
        <w:t xml:space="preserve"> to </w:t>
      </w:r>
      <w:proofErr w:type="spellStart"/>
      <w:r w:rsidRPr="00D04BB9">
        <w:rPr>
          <w:sz w:val="20"/>
          <w:szCs w:val="20"/>
        </w:rPr>
        <w:t>consider</w:t>
      </w:r>
      <w:proofErr w:type="spellEnd"/>
      <w:r w:rsidRPr="00D04BB9">
        <w:rPr>
          <w:sz w:val="20"/>
          <w:szCs w:val="20"/>
        </w:rPr>
        <w:t xml:space="preserve"> </w:t>
      </w:r>
      <w:proofErr w:type="spellStart"/>
      <w:r w:rsidRPr="00D04BB9">
        <w:rPr>
          <w:sz w:val="20"/>
          <w:szCs w:val="20"/>
        </w:rPr>
        <w:t>operation</w:t>
      </w:r>
      <w:proofErr w:type="spellEnd"/>
      <w:r w:rsidRPr="00D04BB9">
        <w:rPr>
          <w:sz w:val="20"/>
          <w:szCs w:val="20"/>
        </w:rPr>
        <w:t xml:space="preserve"> outside BWP as </w:t>
      </w:r>
      <w:proofErr w:type="spellStart"/>
      <w:r w:rsidRPr="00D04BB9">
        <w:rPr>
          <w:sz w:val="20"/>
          <w:szCs w:val="20"/>
        </w:rPr>
        <w:t>well</w:t>
      </w:r>
      <w:proofErr w:type="spellEnd"/>
      <w:r w:rsidRPr="00D04BB9">
        <w:rPr>
          <w:sz w:val="20"/>
          <w:szCs w:val="20"/>
        </w:rPr>
        <w:t>.</w:t>
      </w:r>
    </w:p>
    <w:p w14:paraId="1BED8E6F" w14:textId="36476499" w:rsidR="009F55B8" w:rsidRDefault="009F55B8" w:rsidP="00843C02">
      <w:pPr>
        <w:pStyle w:val="ListParagraph"/>
        <w:numPr>
          <w:ilvl w:val="1"/>
          <w:numId w:val="5"/>
        </w:numPr>
        <w:rPr>
          <w:sz w:val="20"/>
          <w:szCs w:val="20"/>
        </w:rPr>
      </w:pPr>
      <w:r w:rsidRPr="00702143">
        <w:rPr>
          <w:sz w:val="20"/>
          <w:szCs w:val="20"/>
        </w:rPr>
        <w:t xml:space="preserve">No </w:t>
      </w:r>
      <w:proofErr w:type="spellStart"/>
      <w:r w:rsidRPr="00702143">
        <w:rPr>
          <w:sz w:val="20"/>
          <w:szCs w:val="20"/>
        </w:rPr>
        <w:t>need</w:t>
      </w:r>
      <w:proofErr w:type="spellEnd"/>
      <w:r w:rsidRPr="00702143">
        <w:rPr>
          <w:sz w:val="20"/>
          <w:szCs w:val="20"/>
        </w:rPr>
        <w:t xml:space="preserve"> for LMF to </w:t>
      </w:r>
      <w:proofErr w:type="spellStart"/>
      <w:r w:rsidRPr="00702143">
        <w:rPr>
          <w:sz w:val="20"/>
          <w:szCs w:val="20"/>
        </w:rPr>
        <w:t>know</w:t>
      </w:r>
      <w:proofErr w:type="spellEnd"/>
      <w:r w:rsidRPr="00702143">
        <w:rPr>
          <w:sz w:val="20"/>
          <w:szCs w:val="20"/>
        </w:rPr>
        <w:t xml:space="preserve"> </w:t>
      </w:r>
      <w:proofErr w:type="spellStart"/>
      <w:r w:rsidR="000B48A0" w:rsidRPr="00702143">
        <w:rPr>
          <w:sz w:val="20"/>
          <w:szCs w:val="20"/>
        </w:rPr>
        <w:t>the</w:t>
      </w:r>
      <w:proofErr w:type="spellEnd"/>
      <w:r w:rsidR="000B48A0" w:rsidRPr="00702143">
        <w:rPr>
          <w:sz w:val="20"/>
          <w:szCs w:val="20"/>
        </w:rPr>
        <w:t xml:space="preserve"> </w:t>
      </w:r>
      <w:r w:rsidRPr="00702143">
        <w:rPr>
          <w:sz w:val="20"/>
          <w:szCs w:val="20"/>
        </w:rPr>
        <w:t xml:space="preserve">RRC </w:t>
      </w:r>
      <w:proofErr w:type="spellStart"/>
      <w:r w:rsidRPr="00702143">
        <w:rPr>
          <w:sz w:val="20"/>
          <w:szCs w:val="20"/>
        </w:rPr>
        <w:t>state</w:t>
      </w:r>
      <w:proofErr w:type="spellEnd"/>
      <w:r w:rsidRPr="00702143">
        <w:rPr>
          <w:sz w:val="20"/>
          <w:szCs w:val="20"/>
        </w:rPr>
        <w:t xml:space="preserve"> of </w:t>
      </w:r>
      <w:proofErr w:type="spellStart"/>
      <w:r w:rsidRPr="00702143">
        <w:rPr>
          <w:sz w:val="20"/>
          <w:szCs w:val="20"/>
        </w:rPr>
        <w:t>the</w:t>
      </w:r>
      <w:proofErr w:type="spellEnd"/>
      <w:r w:rsidRPr="00702143">
        <w:rPr>
          <w:sz w:val="20"/>
          <w:szCs w:val="20"/>
        </w:rPr>
        <w:t xml:space="preserve"> UE.</w:t>
      </w:r>
    </w:p>
    <w:p w14:paraId="6BEB14FA" w14:textId="72A1CF51" w:rsidR="00EA2D8B" w:rsidRPr="00702143" w:rsidRDefault="00EA2D8B" w:rsidP="00843C02">
      <w:pPr>
        <w:pStyle w:val="ListParagraph"/>
        <w:numPr>
          <w:ilvl w:val="0"/>
          <w:numId w:val="5"/>
        </w:numPr>
        <w:rPr>
          <w:b/>
          <w:bCs/>
          <w:sz w:val="20"/>
          <w:szCs w:val="20"/>
        </w:rPr>
      </w:pPr>
      <w:r w:rsidRPr="00702143">
        <w:rPr>
          <w:b/>
          <w:bCs/>
          <w:sz w:val="20"/>
          <w:szCs w:val="20"/>
        </w:rPr>
        <w:t>27-15a:</w:t>
      </w:r>
    </w:p>
    <w:p w14:paraId="449B47F1" w14:textId="02FC19BA" w:rsidR="00EA2D8B" w:rsidRPr="00702143" w:rsidRDefault="00EA2D8B" w:rsidP="00843C02">
      <w:pPr>
        <w:pStyle w:val="ListParagraph"/>
        <w:numPr>
          <w:ilvl w:val="1"/>
          <w:numId w:val="5"/>
        </w:numPr>
        <w:rPr>
          <w:sz w:val="20"/>
          <w:szCs w:val="20"/>
        </w:rPr>
      </w:pPr>
      <w:r w:rsidRPr="00C6412F">
        <w:rPr>
          <w:sz w:val="20"/>
          <w:szCs w:val="20"/>
        </w:rPr>
        <w:t xml:space="preserve">No </w:t>
      </w:r>
      <w:proofErr w:type="spellStart"/>
      <w:r w:rsidRPr="00C6412F">
        <w:rPr>
          <w:sz w:val="20"/>
          <w:szCs w:val="20"/>
        </w:rPr>
        <w:t>need</w:t>
      </w:r>
      <w:proofErr w:type="spellEnd"/>
      <w:r w:rsidRPr="00C6412F">
        <w:rPr>
          <w:sz w:val="20"/>
          <w:szCs w:val="20"/>
        </w:rPr>
        <w:t xml:space="preserve"> for LMF to </w:t>
      </w:r>
      <w:proofErr w:type="spellStart"/>
      <w:r w:rsidRPr="00C6412F">
        <w:rPr>
          <w:sz w:val="20"/>
          <w:szCs w:val="20"/>
        </w:rPr>
        <w:t>know</w:t>
      </w:r>
      <w:proofErr w:type="spellEnd"/>
      <w:r w:rsidRPr="00C6412F">
        <w:rPr>
          <w:sz w:val="20"/>
          <w:szCs w:val="20"/>
        </w:rPr>
        <w:t xml:space="preserve"> </w:t>
      </w:r>
      <w:proofErr w:type="spellStart"/>
      <w:r w:rsidRPr="00C6412F">
        <w:rPr>
          <w:sz w:val="20"/>
          <w:szCs w:val="20"/>
        </w:rPr>
        <w:t>the</w:t>
      </w:r>
      <w:proofErr w:type="spellEnd"/>
      <w:r w:rsidRPr="00C6412F">
        <w:rPr>
          <w:sz w:val="20"/>
          <w:szCs w:val="20"/>
        </w:rPr>
        <w:t xml:space="preserve"> RRC </w:t>
      </w:r>
      <w:proofErr w:type="spellStart"/>
      <w:r w:rsidRPr="00C6412F">
        <w:rPr>
          <w:sz w:val="20"/>
          <w:szCs w:val="20"/>
        </w:rPr>
        <w:t>state</w:t>
      </w:r>
      <w:proofErr w:type="spellEnd"/>
      <w:r w:rsidRPr="00C6412F">
        <w:rPr>
          <w:sz w:val="20"/>
          <w:szCs w:val="20"/>
        </w:rPr>
        <w:t xml:space="preserve"> </w:t>
      </w:r>
      <w:r w:rsidRPr="00C6412F">
        <w:rPr>
          <w:sz w:val="20"/>
          <w:szCs w:val="20"/>
        </w:rPr>
        <w:t xml:space="preserve">of </w:t>
      </w:r>
      <w:proofErr w:type="spellStart"/>
      <w:r w:rsidRPr="00C6412F">
        <w:rPr>
          <w:sz w:val="20"/>
          <w:szCs w:val="20"/>
        </w:rPr>
        <w:t>the</w:t>
      </w:r>
      <w:proofErr w:type="spellEnd"/>
      <w:r w:rsidRPr="00C6412F">
        <w:rPr>
          <w:sz w:val="20"/>
          <w:szCs w:val="20"/>
        </w:rPr>
        <w:t xml:space="preserve"> UE.</w:t>
      </w:r>
    </w:p>
    <w:p w14:paraId="38DB1C88" w14:textId="4277A42E" w:rsidR="0076514D" w:rsidRDefault="0076514D" w:rsidP="00843C02">
      <w:pPr>
        <w:pStyle w:val="ListParagraph"/>
        <w:numPr>
          <w:ilvl w:val="0"/>
          <w:numId w:val="5"/>
        </w:numPr>
        <w:rPr>
          <w:b/>
          <w:bCs/>
          <w:sz w:val="20"/>
          <w:szCs w:val="20"/>
        </w:rPr>
      </w:pPr>
      <w:r>
        <w:rPr>
          <w:b/>
          <w:bCs/>
          <w:sz w:val="20"/>
          <w:szCs w:val="20"/>
        </w:rPr>
        <w:t>27-16:</w:t>
      </w:r>
    </w:p>
    <w:p w14:paraId="02E24225" w14:textId="5B9B6606" w:rsidR="0076514D" w:rsidRPr="0076514D" w:rsidRDefault="00E57749" w:rsidP="00843C02">
      <w:pPr>
        <w:pStyle w:val="ListParagraph"/>
        <w:numPr>
          <w:ilvl w:val="1"/>
          <w:numId w:val="5"/>
        </w:numPr>
        <w:rPr>
          <w:sz w:val="20"/>
          <w:szCs w:val="20"/>
        </w:rPr>
      </w:pPr>
      <w:r>
        <w:rPr>
          <w:sz w:val="20"/>
          <w:szCs w:val="20"/>
        </w:rPr>
        <w:t xml:space="preserve">Support in </w:t>
      </w:r>
      <w:proofErr w:type="spellStart"/>
      <w:r>
        <w:rPr>
          <w:sz w:val="20"/>
          <w:szCs w:val="20"/>
        </w:rPr>
        <w:t>princi</w:t>
      </w:r>
      <w:r w:rsidR="00EA2D8B">
        <w:rPr>
          <w:sz w:val="20"/>
          <w:szCs w:val="20"/>
        </w:rPr>
        <w:t>p</w:t>
      </w:r>
      <w:r>
        <w:rPr>
          <w:sz w:val="20"/>
          <w:szCs w:val="20"/>
        </w:rPr>
        <w:t>le</w:t>
      </w:r>
      <w:proofErr w:type="spellEnd"/>
      <w:r w:rsidR="009D08D3">
        <w:rPr>
          <w:sz w:val="20"/>
          <w:szCs w:val="20"/>
        </w:rPr>
        <w:t>.</w:t>
      </w:r>
    </w:p>
    <w:p w14:paraId="327E9C5D" w14:textId="407A8F60" w:rsidR="00047E4B" w:rsidRPr="00D242D4" w:rsidRDefault="00047E4B" w:rsidP="00843C02">
      <w:pPr>
        <w:pStyle w:val="ListParagraph"/>
        <w:numPr>
          <w:ilvl w:val="0"/>
          <w:numId w:val="5"/>
        </w:numPr>
        <w:rPr>
          <w:b/>
          <w:bCs/>
          <w:sz w:val="20"/>
          <w:szCs w:val="20"/>
        </w:rPr>
      </w:pPr>
      <w:r w:rsidRPr="00D242D4">
        <w:rPr>
          <w:b/>
          <w:bCs/>
          <w:sz w:val="20"/>
          <w:szCs w:val="20"/>
        </w:rPr>
        <w:t>27-17:</w:t>
      </w:r>
    </w:p>
    <w:p w14:paraId="6FB7B364" w14:textId="289FB2B8" w:rsidR="00047E4B" w:rsidRDefault="009D08D3" w:rsidP="00843C02">
      <w:pPr>
        <w:pStyle w:val="ListParagraph"/>
        <w:numPr>
          <w:ilvl w:val="1"/>
          <w:numId w:val="5"/>
        </w:numPr>
        <w:rPr>
          <w:sz w:val="20"/>
          <w:szCs w:val="20"/>
        </w:rPr>
      </w:pPr>
      <w:proofErr w:type="spellStart"/>
      <w:r>
        <w:rPr>
          <w:sz w:val="20"/>
          <w:szCs w:val="20"/>
        </w:rPr>
        <w:t>A</w:t>
      </w:r>
      <w:r w:rsidR="00047E4B">
        <w:rPr>
          <w:sz w:val="20"/>
          <w:szCs w:val="20"/>
        </w:rPr>
        <w:t>dd</w:t>
      </w:r>
      <w:proofErr w:type="spellEnd"/>
      <w:r w:rsidR="00047E4B">
        <w:rPr>
          <w:sz w:val="20"/>
          <w:szCs w:val="20"/>
        </w:rPr>
        <w:t xml:space="preserve"> a </w:t>
      </w:r>
      <w:proofErr w:type="spellStart"/>
      <w:r w:rsidR="00047E4B">
        <w:rPr>
          <w:sz w:val="20"/>
          <w:szCs w:val="20"/>
        </w:rPr>
        <w:t>component</w:t>
      </w:r>
      <w:proofErr w:type="spellEnd"/>
      <w:r w:rsidR="00047E4B">
        <w:rPr>
          <w:sz w:val="20"/>
          <w:szCs w:val="20"/>
        </w:rPr>
        <w:t xml:space="preserve"> on SRS transmission in RRC_INACTIVE:</w:t>
      </w:r>
    </w:p>
    <w:p w14:paraId="7569EF12" w14:textId="42C9F59E" w:rsidR="00047E4B" w:rsidRDefault="00047E4B" w:rsidP="00843C02">
      <w:pPr>
        <w:pStyle w:val="ListParagraph"/>
        <w:numPr>
          <w:ilvl w:val="2"/>
          <w:numId w:val="5"/>
        </w:numPr>
        <w:snapToGrid w:val="0"/>
        <w:spacing w:afterLines="50" w:after="120"/>
        <w:rPr>
          <w:rFonts w:asciiTheme="majorHAnsi" w:hAnsiTheme="majorHAnsi" w:cstheme="majorHAnsi"/>
          <w:color w:val="000000" w:themeColor="text1"/>
          <w:sz w:val="18"/>
          <w:szCs w:val="18"/>
        </w:rPr>
      </w:pPr>
      <w:r w:rsidRPr="00DA29C1">
        <w:rPr>
          <w:rFonts w:asciiTheme="majorHAnsi" w:hAnsiTheme="majorHAnsi" w:cstheme="majorHAnsi"/>
          <w:color w:val="000000" w:themeColor="text1"/>
          <w:sz w:val="18"/>
          <w:szCs w:val="18"/>
        </w:rPr>
        <w:t xml:space="preserve">2. Support of </w:t>
      </w:r>
      <w:proofErr w:type="spellStart"/>
      <w:r w:rsidRPr="00DA29C1">
        <w:rPr>
          <w:rFonts w:asciiTheme="majorHAnsi" w:hAnsiTheme="majorHAnsi" w:cstheme="majorHAnsi"/>
          <w:color w:val="000000" w:themeColor="text1"/>
          <w:sz w:val="18"/>
          <w:szCs w:val="18"/>
        </w:rPr>
        <w:t>positioning</w:t>
      </w:r>
      <w:proofErr w:type="spellEnd"/>
      <w:r w:rsidRPr="00DA29C1">
        <w:rPr>
          <w:rFonts w:asciiTheme="majorHAnsi" w:hAnsiTheme="majorHAnsi" w:cstheme="majorHAnsi"/>
          <w:color w:val="000000" w:themeColor="text1"/>
          <w:sz w:val="18"/>
          <w:szCs w:val="18"/>
        </w:rPr>
        <w:t xml:space="preserve"> SRS transmission in RRC_INACTIVE </w:t>
      </w:r>
      <w:proofErr w:type="spellStart"/>
      <w:r w:rsidRPr="00DA29C1">
        <w:rPr>
          <w:rFonts w:asciiTheme="majorHAnsi" w:hAnsiTheme="majorHAnsi" w:cstheme="majorHAnsi"/>
          <w:color w:val="000000" w:themeColor="text1"/>
          <w:sz w:val="18"/>
          <w:szCs w:val="18"/>
        </w:rPr>
        <w:t>state</w:t>
      </w:r>
      <w:proofErr w:type="spellEnd"/>
      <w:r w:rsidRPr="00DA29C1">
        <w:rPr>
          <w:rFonts w:asciiTheme="majorHAnsi" w:hAnsiTheme="majorHAnsi" w:cstheme="majorHAnsi"/>
          <w:color w:val="000000" w:themeColor="text1"/>
          <w:sz w:val="18"/>
          <w:szCs w:val="18"/>
        </w:rPr>
        <w:t>.</w:t>
      </w:r>
    </w:p>
    <w:p w14:paraId="58E09786" w14:textId="275F09D9" w:rsidR="005D75C4" w:rsidRPr="005D75C4" w:rsidRDefault="005D75C4" w:rsidP="00843C02">
      <w:pPr>
        <w:pStyle w:val="ListParagraph"/>
        <w:numPr>
          <w:ilvl w:val="1"/>
          <w:numId w:val="5"/>
        </w:numPr>
        <w:rPr>
          <w:sz w:val="20"/>
          <w:szCs w:val="20"/>
        </w:rPr>
      </w:pPr>
      <w:proofErr w:type="spellStart"/>
      <w:r w:rsidRPr="005D75C4">
        <w:rPr>
          <w:sz w:val="20"/>
          <w:szCs w:val="20"/>
        </w:rPr>
        <w:t>Add</w:t>
      </w:r>
      <w:proofErr w:type="spellEnd"/>
      <w:r w:rsidRPr="005D75C4">
        <w:rPr>
          <w:sz w:val="20"/>
          <w:szCs w:val="20"/>
        </w:rPr>
        <w:t xml:space="preserve"> 13-8 as </w:t>
      </w:r>
      <w:proofErr w:type="spellStart"/>
      <w:r w:rsidRPr="005D75C4">
        <w:rPr>
          <w:sz w:val="20"/>
          <w:szCs w:val="20"/>
        </w:rPr>
        <w:t>pre-requisite</w:t>
      </w:r>
      <w:proofErr w:type="spellEnd"/>
      <w:r w:rsidRPr="005D75C4">
        <w:rPr>
          <w:sz w:val="20"/>
          <w:szCs w:val="20"/>
        </w:rPr>
        <w:t xml:space="preserve"> (SRS </w:t>
      </w:r>
      <w:proofErr w:type="spellStart"/>
      <w:r w:rsidR="00004DBE">
        <w:rPr>
          <w:sz w:val="20"/>
          <w:szCs w:val="20"/>
        </w:rPr>
        <w:t>resources</w:t>
      </w:r>
      <w:proofErr w:type="spellEnd"/>
      <w:r w:rsidRPr="005D75C4">
        <w:rPr>
          <w:sz w:val="20"/>
          <w:szCs w:val="20"/>
        </w:rPr>
        <w:t>).</w:t>
      </w:r>
    </w:p>
    <w:p w14:paraId="10F05D2A" w14:textId="2E309EA0" w:rsidR="009D08D3" w:rsidRPr="00CB7A6A" w:rsidRDefault="00702143" w:rsidP="00843C02">
      <w:pPr>
        <w:pStyle w:val="ListParagraph"/>
        <w:numPr>
          <w:ilvl w:val="1"/>
          <w:numId w:val="5"/>
        </w:numPr>
        <w:snapToGrid w:val="0"/>
        <w:spacing w:afterLines="50" w:after="120"/>
        <w:rPr>
          <w:sz w:val="20"/>
          <w:szCs w:val="20"/>
        </w:rPr>
      </w:pPr>
      <w:r w:rsidRPr="00CB7A6A">
        <w:rPr>
          <w:sz w:val="20"/>
          <w:szCs w:val="20"/>
        </w:rPr>
        <w:t xml:space="preserve">gNB </w:t>
      </w:r>
      <w:proofErr w:type="spellStart"/>
      <w:r w:rsidRPr="00CB7A6A">
        <w:rPr>
          <w:sz w:val="20"/>
          <w:szCs w:val="20"/>
        </w:rPr>
        <w:t>needs</w:t>
      </w:r>
      <w:proofErr w:type="spellEnd"/>
      <w:r w:rsidRPr="00CB7A6A">
        <w:rPr>
          <w:sz w:val="20"/>
          <w:szCs w:val="20"/>
        </w:rPr>
        <w:t xml:space="preserve"> to </w:t>
      </w:r>
      <w:proofErr w:type="spellStart"/>
      <w:r w:rsidRPr="00CB7A6A">
        <w:rPr>
          <w:sz w:val="20"/>
          <w:szCs w:val="20"/>
        </w:rPr>
        <w:t>know</w:t>
      </w:r>
      <w:proofErr w:type="spellEnd"/>
      <w:r w:rsidRPr="00CB7A6A">
        <w:rPr>
          <w:sz w:val="20"/>
          <w:szCs w:val="20"/>
        </w:rPr>
        <w:t xml:space="preserve"> </w:t>
      </w:r>
      <w:proofErr w:type="spellStart"/>
      <w:r w:rsidRPr="00CB7A6A">
        <w:rPr>
          <w:sz w:val="20"/>
          <w:szCs w:val="20"/>
        </w:rPr>
        <w:t>if</w:t>
      </w:r>
      <w:proofErr w:type="spellEnd"/>
      <w:r w:rsidRPr="00CB7A6A">
        <w:rPr>
          <w:sz w:val="20"/>
          <w:szCs w:val="20"/>
        </w:rPr>
        <w:t xml:space="preserve"> </w:t>
      </w:r>
      <w:proofErr w:type="spellStart"/>
      <w:r w:rsidRPr="00CB7A6A">
        <w:rPr>
          <w:sz w:val="20"/>
          <w:szCs w:val="20"/>
        </w:rPr>
        <w:t>supported</w:t>
      </w:r>
      <w:proofErr w:type="spellEnd"/>
    </w:p>
    <w:p w14:paraId="71644493" w14:textId="605712B4" w:rsidR="00702143" w:rsidRPr="00CB7A6A" w:rsidRDefault="00702143" w:rsidP="00843C02">
      <w:pPr>
        <w:pStyle w:val="ListParagraph"/>
        <w:numPr>
          <w:ilvl w:val="1"/>
          <w:numId w:val="5"/>
        </w:numPr>
        <w:snapToGrid w:val="0"/>
        <w:spacing w:afterLines="50" w:after="120"/>
        <w:rPr>
          <w:sz w:val="20"/>
          <w:szCs w:val="20"/>
        </w:rPr>
      </w:pPr>
      <w:r w:rsidRPr="00CB7A6A">
        <w:rPr>
          <w:sz w:val="20"/>
          <w:szCs w:val="20"/>
        </w:rPr>
        <w:t>Per UE</w:t>
      </w:r>
    </w:p>
    <w:p w14:paraId="7C058D88" w14:textId="77777777" w:rsidR="00047E4B" w:rsidRPr="00D242D4" w:rsidRDefault="00047E4B" w:rsidP="00843C02">
      <w:pPr>
        <w:pStyle w:val="ListParagraph"/>
        <w:numPr>
          <w:ilvl w:val="0"/>
          <w:numId w:val="5"/>
        </w:numPr>
        <w:rPr>
          <w:b/>
          <w:bCs/>
          <w:sz w:val="20"/>
          <w:szCs w:val="20"/>
        </w:rPr>
      </w:pPr>
      <w:r w:rsidRPr="00D242D4">
        <w:rPr>
          <w:b/>
          <w:bCs/>
          <w:sz w:val="20"/>
          <w:szCs w:val="20"/>
        </w:rPr>
        <w:t>27-18</w:t>
      </w:r>
      <w:r>
        <w:rPr>
          <w:b/>
          <w:bCs/>
          <w:sz w:val="20"/>
          <w:szCs w:val="20"/>
        </w:rPr>
        <w:t>a/b/</w:t>
      </w:r>
      <w:r w:rsidRPr="00D242D4">
        <w:rPr>
          <w:b/>
          <w:bCs/>
          <w:sz w:val="20"/>
          <w:szCs w:val="20"/>
        </w:rPr>
        <w:t>c:</w:t>
      </w:r>
    </w:p>
    <w:p w14:paraId="7C138E51" w14:textId="276FD46A" w:rsidR="00047E4B" w:rsidRDefault="00047E4B" w:rsidP="00843C02">
      <w:pPr>
        <w:pStyle w:val="ListParagraph"/>
        <w:numPr>
          <w:ilvl w:val="1"/>
          <w:numId w:val="5"/>
        </w:numPr>
        <w:rPr>
          <w:sz w:val="20"/>
          <w:szCs w:val="20"/>
        </w:rPr>
      </w:pPr>
      <w:r>
        <w:rPr>
          <w:sz w:val="20"/>
          <w:szCs w:val="20"/>
        </w:rPr>
        <w:t xml:space="preserve">No </w:t>
      </w:r>
      <w:proofErr w:type="spellStart"/>
      <w:r>
        <w:rPr>
          <w:sz w:val="20"/>
          <w:szCs w:val="20"/>
        </w:rPr>
        <w:t>need</w:t>
      </w:r>
      <w:proofErr w:type="spellEnd"/>
      <w:r>
        <w:rPr>
          <w:sz w:val="20"/>
          <w:szCs w:val="20"/>
        </w:rPr>
        <w:t xml:space="preserve"> for </w:t>
      </w:r>
      <w:proofErr w:type="spellStart"/>
      <w:r>
        <w:rPr>
          <w:sz w:val="20"/>
          <w:szCs w:val="20"/>
        </w:rPr>
        <w:t>separate</w:t>
      </w:r>
      <w:proofErr w:type="spellEnd"/>
      <w:r>
        <w:rPr>
          <w:sz w:val="20"/>
          <w:szCs w:val="20"/>
        </w:rPr>
        <w:t xml:space="preserve"> </w:t>
      </w:r>
      <w:proofErr w:type="spellStart"/>
      <w:r>
        <w:rPr>
          <w:sz w:val="20"/>
          <w:szCs w:val="20"/>
        </w:rPr>
        <w:t>FG</w:t>
      </w:r>
      <w:r w:rsidR="009D08D3">
        <w:rPr>
          <w:sz w:val="20"/>
          <w:szCs w:val="20"/>
        </w:rPr>
        <w:t>s</w:t>
      </w:r>
      <w:proofErr w:type="spellEnd"/>
      <w:r>
        <w:rPr>
          <w:sz w:val="20"/>
          <w:szCs w:val="20"/>
        </w:rPr>
        <w:t xml:space="preserve">, </w:t>
      </w:r>
      <w:proofErr w:type="spellStart"/>
      <w:r w:rsidR="009D08D3">
        <w:rPr>
          <w:sz w:val="20"/>
          <w:szCs w:val="20"/>
        </w:rPr>
        <w:t>they</w:t>
      </w:r>
      <w:proofErr w:type="spellEnd"/>
      <w:r>
        <w:rPr>
          <w:sz w:val="20"/>
          <w:szCs w:val="20"/>
        </w:rPr>
        <w:t xml:space="preserve"> </w:t>
      </w:r>
      <w:proofErr w:type="spellStart"/>
      <w:r>
        <w:rPr>
          <w:sz w:val="20"/>
          <w:szCs w:val="20"/>
        </w:rPr>
        <w:t>can</w:t>
      </w:r>
      <w:proofErr w:type="spellEnd"/>
      <w:r>
        <w:rPr>
          <w:sz w:val="20"/>
          <w:szCs w:val="20"/>
        </w:rPr>
        <w:t xml:space="preserve"> </w:t>
      </w:r>
      <w:proofErr w:type="spellStart"/>
      <w:r>
        <w:rPr>
          <w:sz w:val="20"/>
          <w:szCs w:val="20"/>
        </w:rPr>
        <w:t>be</w:t>
      </w:r>
      <w:proofErr w:type="spellEnd"/>
      <w:r>
        <w:rPr>
          <w:sz w:val="20"/>
          <w:szCs w:val="20"/>
        </w:rPr>
        <w:t xml:space="preserve"> </w:t>
      </w:r>
      <w:proofErr w:type="spellStart"/>
      <w:r>
        <w:rPr>
          <w:sz w:val="20"/>
          <w:szCs w:val="20"/>
        </w:rPr>
        <w:t>considered</w:t>
      </w:r>
      <w:proofErr w:type="spellEnd"/>
      <w:r>
        <w:rPr>
          <w:sz w:val="20"/>
          <w:szCs w:val="20"/>
        </w:rPr>
        <w:t xml:space="preserve"> as </w:t>
      </w:r>
      <w:proofErr w:type="spellStart"/>
      <w:r>
        <w:rPr>
          <w:sz w:val="20"/>
          <w:szCs w:val="20"/>
        </w:rPr>
        <w:t>part</w:t>
      </w:r>
      <w:proofErr w:type="spellEnd"/>
      <w:r>
        <w:rPr>
          <w:sz w:val="20"/>
          <w:szCs w:val="20"/>
        </w:rPr>
        <w:t xml:space="preserve"> of 27-17 </w:t>
      </w:r>
      <w:proofErr w:type="spellStart"/>
      <w:r>
        <w:rPr>
          <w:sz w:val="20"/>
          <w:szCs w:val="20"/>
        </w:rPr>
        <w:t>if</w:t>
      </w:r>
      <w:proofErr w:type="spellEnd"/>
      <w:r>
        <w:rPr>
          <w:sz w:val="20"/>
          <w:szCs w:val="20"/>
        </w:rPr>
        <w:t xml:space="preserve"> </w:t>
      </w:r>
      <w:proofErr w:type="spellStart"/>
      <w:r>
        <w:rPr>
          <w:sz w:val="20"/>
          <w:szCs w:val="20"/>
        </w:rPr>
        <w:t>needed</w:t>
      </w:r>
      <w:proofErr w:type="spellEnd"/>
      <w:r>
        <w:rPr>
          <w:sz w:val="20"/>
          <w:szCs w:val="20"/>
        </w:rPr>
        <w:t>.</w:t>
      </w:r>
    </w:p>
    <w:p w14:paraId="1547B9A2" w14:textId="77777777" w:rsidR="00047E4B" w:rsidRPr="00D242D4" w:rsidRDefault="00047E4B" w:rsidP="00843C02">
      <w:pPr>
        <w:pStyle w:val="ListParagraph"/>
        <w:numPr>
          <w:ilvl w:val="0"/>
          <w:numId w:val="5"/>
        </w:numPr>
        <w:rPr>
          <w:b/>
          <w:bCs/>
          <w:sz w:val="20"/>
          <w:szCs w:val="20"/>
        </w:rPr>
      </w:pPr>
      <w:r w:rsidRPr="00D242D4">
        <w:rPr>
          <w:b/>
          <w:bCs/>
          <w:sz w:val="20"/>
          <w:szCs w:val="20"/>
        </w:rPr>
        <w:t>27-19:</w:t>
      </w:r>
    </w:p>
    <w:p w14:paraId="7BA9273B" w14:textId="4118A2C3" w:rsidR="00047E4B" w:rsidRDefault="00047E4B" w:rsidP="00843C02">
      <w:pPr>
        <w:pStyle w:val="ListParagraph"/>
        <w:numPr>
          <w:ilvl w:val="1"/>
          <w:numId w:val="5"/>
        </w:numPr>
        <w:rPr>
          <w:sz w:val="20"/>
          <w:szCs w:val="20"/>
        </w:rPr>
      </w:pPr>
      <w:r>
        <w:rPr>
          <w:sz w:val="20"/>
          <w:szCs w:val="20"/>
        </w:rPr>
        <w:t xml:space="preserve">It is OK to </w:t>
      </w:r>
      <w:proofErr w:type="spellStart"/>
      <w:r>
        <w:rPr>
          <w:sz w:val="20"/>
          <w:szCs w:val="20"/>
        </w:rPr>
        <w:t>confirm</w:t>
      </w:r>
      <w:proofErr w:type="spellEnd"/>
      <w:r>
        <w:rPr>
          <w:sz w:val="20"/>
          <w:szCs w:val="20"/>
        </w:rPr>
        <w:t xml:space="preserve"> </w:t>
      </w:r>
      <w:proofErr w:type="spellStart"/>
      <w:r>
        <w:rPr>
          <w:sz w:val="20"/>
          <w:szCs w:val="20"/>
        </w:rPr>
        <w:t>the</w:t>
      </w:r>
      <w:proofErr w:type="spellEnd"/>
      <w:r>
        <w:rPr>
          <w:sz w:val="20"/>
          <w:szCs w:val="20"/>
        </w:rPr>
        <w:t xml:space="preserve"> FG, </w:t>
      </w:r>
      <w:proofErr w:type="spellStart"/>
      <w:r>
        <w:rPr>
          <w:sz w:val="20"/>
          <w:szCs w:val="20"/>
        </w:rPr>
        <w:t>but</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definitions</w:t>
      </w:r>
      <w:proofErr w:type="spellEnd"/>
      <w:r>
        <w:rPr>
          <w:sz w:val="20"/>
          <w:szCs w:val="20"/>
        </w:rPr>
        <w:t xml:space="preserve"> </w:t>
      </w:r>
      <w:proofErr w:type="spellStart"/>
      <w:r>
        <w:rPr>
          <w:sz w:val="20"/>
          <w:szCs w:val="20"/>
        </w:rPr>
        <w:t>need</w:t>
      </w:r>
      <w:proofErr w:type="spellEnd"/>
      <w:r>
        <w:rPr>
          <w:sz w:val="20"/>
          <w:szCs w:val="20"/>
        </w:rPr>
        <w:t xml:space="preserve"> </w:t>
      </w:r>
      <w:proofErr w:type="spellStart"/>
      <w:r>
        <w:rPr>
          <w:sz w:val="20"/>
          <w:szCs w:val="20"/>
        </w:rPr>
        <w:t>more</w:t>
      </w:r>
      <w:proofErr w:type="spellEnd"/>
      <w:r>
        <w:rPr>
          <w:sz w:val="20"/>
          <w:szCs w:val="20"/>
        </w:rPr>
        <w:t xml:space="preserve"> </w:t>
      </w:r>
      <w:proofErr w:type="spellStart"/>
      <w:r>
        <w:rPr>
          <w:sz w:val="20"/>
          <w:szCs w:val="20"/>
        </w:rPr>
        <w:t>discussion</w:t>
      </w:r>
      <w:proofErr w:type="spellEnd"/>
      <w:r>
        <w:rPr>
          <w:sz w:val="20"/>
          <w:szCs w:val="20"/>
        </w:rPr>
        <w:t xml:space="preserve">, </w:t>
      </w:r>
      <w:proofErr w:type="spellStart"/>
      <w:r>
        <w:rPr>
          <w:sz w:val="20"/>
          <w:szCs w:val="20"/>
        </w:rPr>
        <w:t>including</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pontential</w:t>
      </w:r>
      <w:proofErr w:type="spellEnd"/>
      <w:r>
        <w:rPr>
          <w:sz w:val="20"/>
          <w:szCs w:val="20"/>
        </w:rPr>
        <w:t xml:space="preserve"> </w:t>
      </w:r>
      <w:proofErr w:type="spellStart"/>
      <w:r>
        <w:rPr>
          <w:sz w:val="20"/>
          <w:szCs w:val="20"/>
        </w:rPr>
        <w:t>need</w:t>
      </w:r>
      <w:proofErr w:type="spellEnd"/>
      <w:r>
        <w:rPr>
          <w:sz w:val="20"/>
          <w:szCs w:val="20"/>
        </w:rPr>
        <w:t xml:space="preserve"> for a </w:t>
      </w:r>
      <w:proofErr w:type="spellStart"/>
      <w:r>
        <w:rPr>
          <w:sz w:val="20"/>
          <w:szCs w:val="20"/>
        </w:rPr>
        <w:t>component</w:t>
      </w:r>
      <w:proofErr w:type="spellEnd"/>
      <w:r>
        <w:rPr>
          <w:sz w:val="20"/>
          <w:szCs w:val="20"/>
        </w:rPr>
        <w:t xml:space="preserve"> on </w:t>
      </w:r>
      <w:proofErr w:type="spellStart"/>
      <w:r>
        <w:rPr>
          <w:sz w:val="20"/>
          <w:szCs w:val="20"/>
        </w:rPr>
        <w:t>validity</w:t>
      </w:r>
      <w:proofErr w:type="spellEnd"/>
      <w:r>
        <w:rPr>
          <w:sz w:val="20"/>
          <w:szCs w:val="20"/>
        </w:rPr>
        <w:t xml:space="preserve"> </w:t>
      </w:r>
      <w:proofErr w:type="spellStart"/>
      <w:r>
        <w:rPr>
          <w:sz w:val="20"/>
          <w:szCs w:val="20"/>
        </w:rPr>
        <w:t>criteria</w:t>
      </w:r>
      <w:proofErr w:type="spellEnd"/>
      <w:r>
        <w:rPr>
          <w:sz w:val="20"/>
          <w:szCs w:val="20"/>
        </w:rPr>
        <w:t xml:space="preserve">. </w:t>
      </w:r>
    </w:p>
    <w:p w14:paraId="6928D8D2" w14:textId="20679943" w:rsidR="00A24397" w:rsidRPr="00E57749" w:rsidRDefault="00A24397" w:rsidP="00843C02">
      <w:pPr>
        <w:pStyle w:val="ListParagraph"/>
        <w:numPr>
          <w:ilvl w:val="0"/>
          <w:numId w:val="5"/>
        </w:numPr>
        <w:rPr>
          <w:b/>
          <w:bCs/>
          <w:sz w:val="20"/>
          <w:szCs w:val="20"/>
        </w:rPr>
      </w:pPr>
      <w:r w:rsidRPr="00E57749">
        <w:rPr>
          <w:b/>
          <w:bCs/>
          <w:sz w:val="20"/>
          <w:szCs w:val="20"/>
        </w:rPr>
        <w:t>27-20:</w:t>
      </w:r>
    </w:p>
    <w:p w14:paraId="28A07141" w14:textId="5EA5D03A" w:rsidR="00E57749" w:rsidRDefault="00B01B16" w:rsidP="00843C02">
      <w:pPr>
        <w:pStyle w:val="ListParagraph"/>
        <w:numPr>
          <w:ilvl w:val="1"/>
          <w:numId w:val="5"/>
        </w:numPr>
        <w:rPr>
          <w:sz w:val="20"/>
          <w:szCs w:val="20"/>
        </w:rPr>
      </w:pPr>
      <w:proofErr w:type="spellStart"/>
      <w:r>
        <w:rPr>
          <w:sz w:val="20"/>
          <w:szCs w:val="20"/>
        </w:rPr>
        <w:t>Signalling</w:t>
      </w:r>
      <w:proofErr w:type="spellEnd"/>
      <w:r>
        <w:rPr>
          <w:sz w:val="20"/>
          <w:szCs w:val="20"/>
        </w:rPr>
        <w:t xml:space="preserve"> of </w:t>
      </w:r>
      <w:proofErr w:type="spellStart"/>
      <w:r>
        <w:rPr>
          <w:sz w:val="20"/>
          <w:szCs w:val="20"/>
        </w:rPr>
        <w:t>candidate</w:t>
      </w:r>
      <w:proofErr w:type="spellEnd"/>
      <w:r>
        <w:rPr>
          <w:sz w:val="20"/>
          <w:szCs w:val="20"/>
        </w:rPr>
        <w:t xml:space="preserve"> </w:t>
      </w:r>
      <w:proofErr w:type="spellStart"/>
      <w:r>
        <w:rPr>
          <w:sz w:val="20"/>
          <w:szCs w:val="20"/>
        </w:rPr>
        <w:t>values</w:t>
      </w:r>
      <w:proofErr w:type="spellEnd"/>
      <w:r>
        <w:rPr>
          <w:sz w:val="20"/>
          <w:szCs w:val="20"/>
        </w:rPr>
        <w:t xml:space="preserve"> for </w:t>
      </w:r>
      <w:proofErr w:type="spellStart"/>
      <w:r>
        <w:rPr>
          <w:sz w:val="20"/>
          <w:szCs w:val="20"/>
        </w:rPr>
        <w:t>c</w:t>
      </w:r>
      <w:r w:rsidR="00E57749" w:rsidRPr="00E57749">
        <w:rPr>
          <w:sz w:val="20"/>
          <w:szCs w:val="20"/>
        </w:rPr>
        <w:t>omponent</w:t>
      </w:r>
      <w:proofErr w:type="spellEnd"/>
      <w:r w:rsidR="00E57749" w:rsidRPr="00E57749">
        <w:rPr>
          <w:sz w:val="20"/>
          <w:szCs w:val="20"/>
        </w:rPr>
        <w:t xml:space="preserve"> 2 is </w:t>
      </w:r>
      <w:proofErr w:type="spellStart"/>
      <w:r w:rsidR="00E57749" w:rsidRPr="00E57749">
        <w:rPr>
          <w:sz w:val="20"/>
          <w:szCs w:val="20"/>
        </w:rPr>
        <w:t>not</w:t>
      </w:r>
      <w:proofErr w:type="spellEnd"/>
      <w:r w:rsidR="00E57749" w:rsidRPr="00E57749">
        <w:rPr>
          <w:sz w:val="20"/>
          <w:szCs w:val="20"/>
        </w:rPr>
        <w:t xml:space="preserve"> </w:t>
      </w:r>
      <w:proofErr w:type="spellStart"/>
      <w:r w:rsidR="00E57749" w:rsidRPr="00E57749">
        <w:rPr>
          <w:sz w:val="20"/>
          <w:szCs w:val="20"/>
        </w:rPr>
        <w:t>needed</w:t>
      </w:r>
      <w:proofErr w:type="spellEnd"/>
      <w:r>
        <w:rPr>
          <w:sz w:val="20"/>
          <w:szCs w:val="20"/>
        </w:rPr>
        <w:t xml:space="preserve"> </w:t>
      </w:r>
      <w:proofErr w:type="spellStart"/>
      <w:r>
        <w:rPr>
          <w:sz w:val="20"/>
          <w:szCs w:val="20"/>
        </w:rPr>
        <w:t>because</w:t>
      </w:r>
      <w:proofErr w:type="spellEnd"/>
      <w:r w:rsidR="006F7907">
        <w:rPr>
          <w:sz w:val="20"/>
          <w:szCs w:val="20"/>
        </w:rPr>
        <w:t xml:space="preserve"> </w:t>
      </w:r>
      <w:proofErr w:type="spellStart"/>
      <w:r w:rsidR="006F7907">
        <w:rPr>
          <w:sz w:val="20"/>
          <w:szCs w:val="20"/>
        </w:rPr>
        <w:t>both</w:t>
      </w:r>
      <w:proofErr w:type="spellEnd"/>
      <w:r w:rsidR="006F7907">
        <w:rPr>
          <w:sz w:val="20"/>
          <w:szCs w:val="20"/>
        </w:rPr>
        <w:t xml:space="preserve"> </w:t>
      </w:r>
      <w:proofErr w:type="spellStart"/>
      <w:r w:rsidR="006F7907">
        <w:rPr>
          <w:sz w:val="20"/>
          <w:szCs w:val="20"/>
        </w:rPr>
        <w:t>same</w:t>
      </w:r>
      <w:proofErr w:type="spellEnd"/>
      <w:r w:rsidR="006F7907">
        <w:rPr>
          <w:sz w:val="20"/>
          <w:szCs w:val="20"/>
        </w:rPr>
        <w:t xml:space="preserve"> and </w:t>
      </w:r>
      <w:proofErr w:type="spellStart"/>
      <w:r w:rsidR="006F7907">
        <w:rPr>
          <w:sz w:val="20"/>
          <w:szCs w:val="20"/>
        </w:rPr>
        <w:t>different</w:t>
      </w:r>
      <w:proofErr w:type="spellEnd"/>
      <w:r w:rsidR="006F7907">
        <w:rPr>
          <w:sz w:val="20"/>
          <w:szCs w:val="20"/>
        </w:rPr>
        <w:t xml:space="preserve"> </w:t>
      </w:r>
      <w:proofErr w:type="spellStart"/>
      <w:r w:rsidR="006F7907">
        <w:rPr>
          <w:sz w:val="20"/>
          <w:szCs w:val="20"/>
        </w:rPr>
        <w:t>sets</w:t>
      </w:r>
      <w:proofErr w:type="spellEnd"/>
      <w:r w:rsidR="006F7907">
        <w:rPr>
          <w:sz w:val="20"/>
          <w:szCs w:val="20"/>
        </w:rPr>
        <w:t xml:space="preserve"> </w:t>
      </w:r>
      <w:proofErr w:type="spellStart"/>
      <w:r w:rsidR="006F7907">
        <w:rPr>
          <w:sz w:val="20"/>
          <w:szCs w:val="20"/>
        </w:rPr>
        <w:t>should</w:t>
      </w:r>
      <w:proofErr w:type="spellEnd"/>
      <w:r w:rsidR="006F7907">
        <w:rPr>
          <w:sz w:val="20"/>
          <w:szCs w:val="20"/>
        </w:rPr>
        <w:t xml:space="preserve"> </w:t>
      </w:r>
      <w:proofErr w:type="spellStart"/>
      <w:r w:rsidR="006F7907">
        <w:rPr>
          <w:sz w:val="20"/>
          <w:szCs w:val="20"/>
        </w:rPr>
        <w:t>be</w:t>
      </w:r>
      <w:proofErr w:type="spellEnd"/>
      <w:r w:rsidR="006F7907">
        <w:rPr>
          <w:sz w:val="20"/>
          <w:szCs w:val="20"/>
        </w:rPr>
        <w:t xml:space="preserve"> </w:t>
      </w:r>
      <w:proofErr w:type="spellStart"/>
      <w:r w:rsidR="006F7907">
        <w:rPr>
          <w:sz w:val="20"/>
          <w:szCs w:val="20"/>
        </w:rPr>
        <w:t>supported</w:t>
      </w:r>
      <w:proofErr w:type="spellEnd"/>
      <w:r w:rsidR="006F7907">
        <w:rPr>
          <w:sz w:val="20"/>
          <w:szCs w:val="20"/>
        </w:rPr>
        <w:t xml:space="preserve"> </w:t>
      </w:r>
      <w:proofErr w:type="spellStart"/>
      <w:r w:rsidR="006F7907">
        <w:rPr>
          <w:sz w:val="20"/>
          <w:szCs w:val="20"/>
        </w:rPr>
        <w:t>by</w:t>
      </w:r>
      <w:proofErr w:type="spellEnd"/>
      <w:r w:rsidR="006F7907">
        <w:rPr>
          <w:sz w:val="20"/>
          <w:szCs w:val="20"/>
        </w:rPr>
        <w:t xml:space="preserve"> a UE </w:t>
      </w:r>
      <w:proofErr w:type="spellStart"/>
      <w:r w:rsidR="006F7907">
        <w:rPr>
          <w:sz w:val="20"/>
          <w:szCs w:val="20"/>
        </w:rPr>
        <w:t>supporting</w:t>
      </w:r>
      <w:proofErr w:type="spellEnd"/>
      <w:r w:rsidR="006F7907">
        <w:rPr>
          <w:sz w:val="20"/>
          <w:szCs w:val="20"/>
        </w:rPr>
        <w:t xml:space="preserve"> 27-20. </w:t>
      </w:r>
      <w:r w:rsidR="00D10EE1">
        <w:rPr>
          <w:sz w:val="20"/>
          <w:szCs w:val="20"/>
        </w:rPr>
        <w:t xml:space="preserve">One </w:t>
      </w:r>
      <w:proofErr w:type="spellStart"/>
      <w:r w:rsidR="00D10EE1">
        <w:rPr>
          <w:sz w:val="20"/>
          <w:szCs w:val="20"/>
        </w:rPr>
        <w:t>possibility</w:t>
      </w:r>
      <w:proofErr w:type="spellEnd"/>
      <w:r w:rsidR="00D10EE1">
        <w:rPr>
          <w:sz w:val="20"/>
          <w:szCs w:val="20"/>
        </w:rPr>
        <w:t xml:space="preserve"> to </w:t>
      </w:r>
      <w:proofErr w:type="spellStart"/>
      <w:r w:rsidR="00D10EE1">
        <w:rPr>
          <w:sz w:val="20"/>
          <w:szCs w:val="20"/>
        </w:rPr>
        <w:t>simplify</w:t>
      </w:r>
      <w:proofErr w:type="spellEnd"/>
      <w:r w:rsidR="00D10EE1">
        <w:rPr>
          <w:sz w:val="20"/>
          <w:szCs w:val="20"/>
        </w:rPr>
        <w:t xml:space="preserve"> </w:t>
      </w:r>
      <w:proofErr w:type="spellStart"/>
      <w:r w:rsidR="00D10EE1">
        <w:rPr>
          <w:sz w:val="20"/>
          <w:szCs w:val="20"/>
        </w:rPr>
        <w:t>the</w:t>
      </w:r>
      <w:proofErr w:type="spellEnd"/>
      <w:r w:rsidR="00D10EE1">
        <w:rPr>
          <w:sz w:val="20"/>
          <w:szCs w:val="20"/>
        </w:rPr>
        <w:t xml:space="preserve"> definition is </w:t>
      </w:r>
      <w:proofErr w:type="spellStart"/>
      <w:r w:rsidR="00D10EE1">
        <w:rPr>
          <w:sz w:val="20"/>
          <w:szCs w:val="20"/>
        </w:rPr>
        <w:t>also</w:t>
      </w:r>
      <w:proofErr w:type="spellEnd"/>
      <w:r w:rsidR="00D10EE1">
        <w:rPr>
          <w:sz w:val="20"/>
          <w:szCs w:val="20"/>
        </w:rPr>
        <w:t xml:space="preserve"> to </w:t>
      </w:r>
      <w:proofErr w:type="spellStart"/>
      <w:r w:rsidR="00D10EE1">
        <w:rPr>
          <w:sz w:val="20"/>
          <w:szCs w:val="20"/>
        </w:rPr>
        <w:t>remove</w:t>
      </w:r>
      <w:proofErr w:type="spellEnd"/>
      <w:r w:rsidR="00D10EE1">
        <w:rPr>
          <w:sz w:val="20"/>
          <w:szCs w:val="20"/>
        </w:rPr>
        <w:t xml:space="preserve"> </w:t>
      </w:r>
      <w:proofErr w:type="spellStart"/>
      <w:r w:rsidR="00D10EE1">
        <w:rPr>
          <w:sz w:val="20"/>
          <w:szCs w:val="20"/>
        </w:rPr>
        <w:t>component</w:t>
      </w:r>
      <w:proofErr w:type="spellEnd"/>
      <w:r w:rsidR="00D10EE1">
        <w:rPr>
          <w:sz w:val="20"/>
          <w:szCs w:val="20"/>
        </w:rPr>
        <w:t xml:space="preserve"> 2 and </w:t>
      </w:r>
      <w:proofErr w:type="spellStart"/>
      <w:r w:rsidR="00D10EE1">
        <w:rPr>
          <w:sz w:val="20"/>
          <w:szCs w:val="20"/>
        </w:rPr>
        <w:t>incorporate</w:t>
      </w:r>
      <w:proofErr w:type="spellEnd"/>
      <w:r w:rsidR="00D10EE1">
        <w:rPr>
          <w:sz w:val="20"/>
          <w:szCs w:val="20"/>
        </w:rPr>
        <w:t xml:space="preserve"> </w:t>
      </w:r>
      <w:proofErr w:type="spellStart"/>
      <w:r w:rsidR="00D10EE1">
        <w:rPr>
          <w:sz w:val="20"/>
          <w:szCs w:val="20"/>
        </w:rPr>
        <w:t>the</w:t>
      </w:r>
      <w:proofErr w:type="spellEnd"/>
      <w:r w:rsidR="00D10EE1">
        <w:rPr>
          <w:sz w:val="20"/>
          <w:szCs w:val="20"/>
        </w:rPr>
        <w:t xml:space="preserve"> </w:t>
      </w:r>
      <w:proofErr w:type="spellStart"/>
      <w:r w:rsidR="00D10EE1">
        <w:rPr>
          <w:sz w:val="20"/>
          <w:szCs w:val="20"/>
        </w:rPr>
        <w:t>following</w:t>
      </w:r>
      <w:proofErr w:type="spellEnd"/>
      <w:r w:rsidR="00D10EE1">
        <w:rPr>
          <w:sz w:val="20"/>
          <w:szCs w:val="20"/>
        </w:rPr>
        <w:t xml:space="preserve"> in </w:t>
      </w:r>
      <w:proofErr w:type="spellStart"/>
      <w:r w:rsidR="00D10EE1">
        <w:rPr>
          <w:sz w:val="20"/>
          <w:szCs w:val="20"/>
        </w:rPr>
        <w:t>component</w:t>
      </w:r>
      <w:proofErr w:type="spellEnd"/>
      <w:r w:rsidR="00D10EE1">
        <w:rPr>
          <w:sz w:val="20"/>
          <w:szCs w:val="20"/>
        </w:rPr>
        <w:t xml:space="preserve"> 1:</w:t>
      </w:r>
    </w:p>
    <w:p w14:paraId="736585F3" w14:textId="49F2E5AA" w:rsidR="00D10EE1" w:rsidRPr="003C3E32" w:rsidRDefault="00FD7F6D" w:rsidP="00843C02">
      <w:pPr>
        <w:pStyle w:val="ListParagraph"/>
        <w:numPr>
          <w:ilvl w:val="2"/>
          <w:numId w:val="5"/>
        </w:numPr>
        <w:rPr>
          <w:sz w:val="20"/>
          <w:szCs w:val="20"/>
        </w:rPr>
      </w:pPr>
      <w:r w:rsidRPr="00C852CC">
        <w:rPr>
          <w:rFonts w:cs="Arial"/>
          <w:color w:val="FF0000"/>
          <w:sz w:val="18"/>
          <w:szCs w:val="18"/>
        </w:rPr>
        <w:t xml:space="preserve">Support of </w:t>
      </w:r>
      <w:proofErr w:type="spellStart"/>
      <w:r w:rsidRPr="00C852CC">
        <w:rPr>
          <w:rFonts w:cs="Arial"/>
          <w:color w:val="FF0000"/>
          <w:sz w:val="18"/>
          <w:szCs w:val="18"/>
        </w:rPr>
        <w:t>assistance</w:t>
      </w:r>
      <w:proofErr w:type="spellEnd"/>
      <w:r w:rsidRPr="00C852CC">
        <w:rPr>
          <w:rFonts w:cs="Arial"/>
          <w:color w:val="FF0000"/>
          <w:sz w:val="18"/>
          <w:szCs w:val="18"/>
        </w:rPr>
        <w:t xml:space="preserve"> data </w:t>
      </w:r>
      <w:proofErr w:type="spellStart"/>
      <w:r w:rsidRPr="00C852CC">
        <w:rPr>
          <w:rFonts w:cs="Arial"/>
          <w:color w:val="FF0000"/>
          <w:sz w:val="18"/>
          <w:szCs w:val="18"/>
        </w:rPr>
        <w:t>enhancement</w:t>
      </w:r>
      <w:proofErr w:type="spellEnd"/>
      <w:r w:rsidRPr="00C852CC">
        <w:rPr>
          <w:rFonts w:cs="Arial"/>
          <w:color w:val="FF0000"/>
          <w:sz w:val="18"/>
          <w:szCs w:val="18"/>
        </w:rPr>
        <w:t xml:space="preserve"> to </w:t>
      </w:r>
      <w:proofErr w:type="spellStart"/>
      <w:r w:rsidRPr="00C852CC">
        <w:rPr>
          <w:rFonts w:cs="Arial"/>
          <w:color w:val="FF0000"/>
          <w:sz w:val="18"/>
          <w:szCs w:val="18"/>
        </w:rPr>
        <w:t>indicate</w:t>
      </w:r>
      <w:proofErr w:type="spellEnd"/>
      <w:r w:rsidRPr="00C852CC">
        <w:rPr>
          <w:rFonts w:cs="Arial"/>
          <w:color w:val="FF0000"/>
          <w:sz w:val="18"/>
          <w:szCs w:val="18"/>
        </w:rPr>
        <w:t xml:space="preserve"> a </w:t>
      </w:r>
      <w:proofErr w:type="spellStart"/>
      <w:r w:rsidRPr="00C852CC">
        <w:rPr>
          <w:rFonts w:cs="Arial"/>
          <w:color w:val="FF0000"/>
          <w:sz w:val="18"/>
          <w:szCs w:val="18"/>
        </w:rPr>
        <w:t>subset</w:t>
      </w:r>
      <w:proofErr w:type="spellEnd"/>
      <w:r w:rsidRPr="00C852CC">
        <w:rPr>
          <w:rFonts w:cs="Arial"/>
          <w:color w:val="FF0000"/>
          <w:sz w:val="18"/>
          <w:szCs w:val="18"/>
        </w:rPr>
        <w:t xml:space="preserve"> of PRS </w:t>
      </w:r>
      <w:proofErr w:type="spellStart"/>
      <w:r w:rsidRPr="00C852CC">
        <w:rPr>
          <w:rFonts w:cs="Arial"/>
          <w:color w:val="FF0000"/>
          <w:sz w:val="18"/>
          <w:szCs w:val="18"/>
        </w:rPr>
        <w:t>resources</w:t>
      </w:r>
      <w:proofErr w:type="spellEnd"/>
      <w:r w:rsidRPr="00C852CC">
        <w:rPr>
          <w:rFonts w:cs="Arial"/>
          <w:color w:val="FF0000"/>
          <w:sz w:val="18"/>
          <w:szCs w:val="18"/>
        </w:rPr>
        <w:t xml:space="preserve"> for </w:t>
      </w:r>
      <w:proofErr w:type="spellStart"/>
      <w:r w:rsidRPr="00C852CC">
        <w:rPr>
          <w:rFonts w:cs="Arial"/>
          <w:color w:val="FF0000"/>
          <w:sz w:val="18"/>
          <w:szCs w:val="18"/>
        </w:rPr>
        <w:t>each</w:t>
      </w:r>
      <w:proofErr w:type="spellEnd"/>
      <w:r w:rsidRPr="00C852CC">
        <w:rPr>
          <w:rFonts w:cs="Arial"/>
          <w:color w:val="FF0000"/>
          <w:sz w:val="18"/>
          <w:szCs w:val="18"/>
        </w:rPr>
        <w:t xml:space="preserve"> PRS </w:t>
      </w:r>
      <w:proofErr w:type="spellStart"/>
      <w:r w:rsidRPr="00C852CC">
        <w:rPr>
          <w:rFonts w:cs="Arial"/>
          <w:color w:val="FF0000"/>
          <w:sz w:val="18"/>
          <w:szCs w:val="18"/>
        </w:rPr>
        <w:t>resource</w:t>
      </w:r>
      <w:proofErr w:type="spellEnd"/>
      <w:r w:rsidRPr="00C852CC">
        <w:rPr>
          <w:rFonts w:cs="Arial"/>
          <w:color w:val="FF0000"/>
          <w:sz w:val="18"/>
          <w:szCs w:val="18"/>
        </w:rPr>
        <w:t xml:space="preserve"> </w:t>
      </w:r>
      <w:r w:rsidRPr="00610F11">
        <w:rPr>
          <w:rFonts w:cs="Arial"/>
          <w:color w:val="00B050"/>
          <w:sz w:val="18"/>
          <w:szCs w:val="18"/>
        </w:rPr>
        <w:t xml:space="preserve">and </w:t>
      </w:r>
      <w:proofErr w:type="spellStart"/>
      <w:r w:rsidRPr="00610F11">
        <w:rPr>
          <w:rFonts w:cs="Arial"/>
          <w:color w:val="00B050"/>
          <w:sz w:val="18"/>
          <w:szCs w:val="18"/>
        </w:rPr>
        <w:t>support</w:t>
      </w:r>
      <w:proofErr w:type="spellEnd"/>
      <w:r w:rsidRPr="00610F11">
        <w:rPr>
          <w:rFonts w:cs="Arial"/>
          <w:color w:val="00B050"/>
          <w:sz w:val="18"/>
          <w:szCs w:val="18"/>
        </w:rPr>
        <w:t xml:space="preserve"> of </w:t>
      </w:r>
      <w:proofErr w:type="spellStart"/>
      <w:r w:rsidRPr="00610F11">
        <w:rPr>
          <w:rFonts w:cs="Arial"/>
          <w:color w:val="00B050"/>
          <w:sz w:val="18"/>
          <w:szCs w:val="18"/>
        </w:rPr>
        <w:t>associated</w:t>
      </w:r>
      <w:proofErr w:type="spellEnd"/>
      <w:r w:rsidRPr="00610F11">
        <w:rPr>
          <w:rFonts w:cs="Arial"/>
          <w:color w:val="00B050"/>
          <w:sz w:val="18"/>
          <w:szCs w:val="18"/>
        </w:rPr>
        <w:t xml:space="preserve"> </w:t>
      </w:r>
      <w:proofErr w:type="spellStart"/>
      <w:r w:rsidRPr="00610F11">
        <w:rPr>
          <w:rFonts w:cs="Arial"/>
          <w:color w:val="00B050"/>
          <w:sz w:val="18"/>
          <w:szCs w:val="18"/>
        </w:rPr>
        <w:t>subset</w:t>
      </w:r>
      <w:proofErr w:type="spellEnd"/>
      <w:r w:rsidRPr="00610F11">
        <w:rPr>
          <w:rFonts w:cs="Arial"/>
          <w:color w:val="00B050"/>
          <w:sz w:val="18"/>
          <w:szCs w:val="18"/>
        </w:rPr>
        <w:t xml:space="preserve"> </w:t>
      </w:r>
      <w:proofErr w:type="spellStart"/>
      <w:r w:rsidRPr="00610F11">
        <w:rPr>
          <w:rFonts w:cs="Arial"/>
          <w:color w:val="00B050"/>
          <w:sz w:val="18"/>
          <w:szCs w:val="18"/>
        </w:rPr>
        <w:t>measurement</w:t>
      </w:r>
      <w:proofErr w:type="spellEnd"/>
      <w:r w:rsidRPr="00610F11">
        <w:rPr>
          <w:rFonts w:cs="Arial"/>
          <w:color w:val="00B050"/>
          <w:sz w:val="18"/>
          <w:szCs w:val="18"/>
        </w:rPr>
        <w:t xml:space="preserve"> </w:t>
      </w:r>
      <w:proofErr w:type="spellStart"/>
      <w:r w:rsidRPr="00610F11">
        <w:rPr>
          <w:rFonts w:cs="Arial"/>
          <w:color w:val="00B050"/>
          <w:sz w:val="18"/>
          <w:szCs w:val="18"/>
        </w:rPr>
        <w:t>reporting</w:t>
      </w:r>
      <w:proofErr w:type="spellEnd"/>
    </w:p>
    <w:p w14:paraId="416F64CC" w14:textId="0EF191D0" w:rsidR="00A24397" w:rsidRPr="003C3E32" w:rsidRDefault="003C3E32" w:rsidP="00843C02">
      <w:pPr>
        <w:pStyle w:val="ListParagraph"/>
        <w:numPr>
          <w:ilvl w:val="1"/>
          <w:numId w:val="5"/>
        </w:numPr>
        <w:rPr>
          <w:sz w:val="20"/>
          <w:szCs w:val="20"/>
        </w:rPr>
      </w:pPr>
      <w:r w:rsidRPr="003C3E32">
        <w:rPr>
          <w:sz w:val="20"/>
          <w:szCs w:val="20"/>
        </w:rPr>
        <w:t xml:space="preserve">Component 3 is </w:t>
      </w:r>
      <w:proofErr w:type="spellStart"/>
      <w:r w:rsidRPr="003C3E32">
        <w:rPr>
          <w:sz w:val="20"/>
          <w:szCs w:val="20"/>
        </w:rPr>
        <w:t>not</w:t>
      </w:r>
      <w:proofErr w:type="spellEnd"/>
      <w:r w:rsidRPr="003C3E32">
        <w:rPr>
          <w:sz w:val="20"/>
          <w:szCs w:val="20"/>
        </w:rPr>
        <w:t xml:space="preserve"> </w:t>
      </w:r>
      <w:proofErr w:type="spellStart"/>
      <w:r w:rsidRPr="003C3E32">
        <w:rPr>
          <w:sz w:val="20"/>
          <w:szCs w:val="20"/>
        </w:rPr>
        <w:t>needed</w:t>
      </w:r>
      <w:proofErr w:type="spellEnd"/>
      <w:r w:rsidRPr="003C3E32">
        <w:rPr>
          <w:sz w:val="20"/>
          <w:szCs w:val="20"/>
        </w:rPr>
        <w:t>.</w:t>
      </w:r>
    </w:p>
    <w:p w14:paraId="776D9C05" w14:textId="77777777" w:rsidR="00FE5F76" w:rsidRDefault="00FE5F76" w:rsidP="00FE5F76"/>
    <w:p w14:paraId="4307595D" w14:textId="77777777" w:rsidR="00FE5F76" w:rsidRPr="006C27C9" w:rsidRDefault="00FE5F76" w:rsidP="00FE5F76">
      <w:pPr>
        <w:rPr>
          <w:b/>
          <w:bCs/>
        </w:rPr>
      </w:pPr>
      <w:r w:rsidRPr="006C27C9">
        <w:rPr>
          <w:b/>
          <w:bCs/>
        </w:rPr>
        <w:t xml:space="preserve">Proposal: Consider the observations and modifications proposed above for the next version of </w:t>
      </w:r>
      <w:r>
        <w:rPr>
          <w:b/>
          <w:bCs/>
        </w:rPr>
        <w:t xml:space="preserve">the corresponding </w:t>
      </w:r>
      <w:r w:rsidRPr="006C27C9">
        <w:rPr>
          <w:b/>
          <w:bCs/>
        </w:rPr>
        <w:t>RAN1 UE features list.</w:t>
      </w:r>
    </w:p>
    <w:p w14:paraId="0BFC0DD8" w14:textId="77777777" w:rsidR="00FE5F76" w:rsidRDefault="00FE5F76" w:rsidP="00FE5F76">
      <w:pPr>
        <w:pStyle w:val="Heading1"/>
      </w:pPr>
      <w:r>
        <w:t>Conclusion</w:t>
      </w:r>
    </w:p>
    <w:p w14:paraId="5FABCEC4" w14:textId="75405714" w:rsidR="00FE5F76" w:rsidRDefault="00FE5F76" w:rsidP="00FE5F76">
      <w:r>
        <w:t xml:space="preserve">In this contribution we have presented our views on UE features for </w:t>
      </w:r>
      <w:r w:rsidR="00AA711E" w:rsidRPr="00AA711E">
        <w:rPr>
          <w:lang w:val="en-US"/>
        </w:rPr>
        <w:t>NR positioning enhancements</w:t>
      </w:r>
      <w:r>
        <w:t>, with the following proposal:</w:t>
      </w:r>
    </w:p>
    <w:p w14:paraId="5D2810FD" w14:textId="77777777" w:rsidR="00FE5F76" w:rsidRPr="006C27C9" w:rsidRDefault="00FE5F76" w:rsidP="00FE5F76">
      <w:pPr>
        <w:rPr>
          <w:b/>
          <w:bCs/>
        </w:rPr>
      </w:pPr>
      <w:r w:rsidRPr="006C27C9">
        <w:rPr>
          <w:b/>
          <w:bCs/>
        </w:rPr>
        <w:t xml:space="preserve">Proposal: Consider the observations and modifications proposed above for the next version of </w:t>
      </w:r>
      <w:r>
        <w:rPr>
          <w:b/>
          <w:bCs/>
        </w:rPr>
        <w:t xml:space="preserve">the corresponding </w:t>
      </w:r>
      <w:r w:rsidRPr="006C27C9">
        <w:rPr>
          <w:b/>
          <w:bCs/>
        </w:rPr>
        <w:t>RAN1 UE features list.</w:t>
      </w:r>
    </w:p>
    <w:p w14:paraId="53CD9119" w14:textId="5206E1F5" w:rsidR="00885580" w:rsidRDefault="00885580" w:rsidP="00885580">
      <w:pPr>
        <w:pStyle w:val="Heading1"/>
        <w:numPr>
          <w:ilvl w:val="0"/>
          <w:numId w:val="0"/>
        </w:numPr>
      </w:pPr>
      <w:r>
        <w:lastRenderedPageBreak/>
        <w:t>References</w:t>
      </w:r>
    </w:p>
    <w:p w14:paraId="66BF70AF" w14:textId="7C510EE7" w:rsidR="009D15A4" w:rsidRPr="003B7224" w:rsidRDefault="009D15A4" w:rsidP="00843C02">
      <w:pPr>
        <w:pStyle w:val="ListParagraph"/>
        <w:numPr>
          <w:ilvl w:val="0"/>
          <w:numId w:val="4"/>
        </w:numPr>
        <w:rPr>
          <w:sz w:val="20"/>
          <w:szCs w:val="20"/>
          <w:lang w:val="en-GB"/>
        </w:rPr>
      </w:pPr>
      <w:r w:rsidRPr="003B7224">
        <w:rPr>
          <w:sz w:val="20"/>
          <w:szCs w:val="20"/>
          <w:lang w:val="en-GB"/>
        </w:rPr>
        <w:t>Chair’s Notes RAN1#107</w:t>
      </w:r>
      <w:r>
        <w:rPr>
          <w:sz w:val="20"/>
          <w:szCs w:val="20"/>
          <w:lang w:val="en-GB"/>
        </w:rPr>
        <w:t>bis</w:t>
      </w:r>
      <w:r w:rsidRPr="003B7224">
        <w:rPr>
          <w:sz w:val="20"/>
          <w:szCs w:val="20"/>
          <w:lang w:val="en-GB"/>
        </w:rPr>
        <w:t xml:space="preserve">-e, </w:t>
      </w:r>
      <w:r>
        <w:rPr>
          <w:sz w:val="20"/>
          <w:szCs w:val="20"/>
          <w:lang w:val="en-GB"/>
        </w:rPr>
        <w:t>Jan</w:t>
      </w:r>
      <w:r w:rsidRPr="003B7224">
        <w:rPr>
          <w:sz w:val="20"/>
          <w:szCs w:val="20"/>
          <w:lang w:val="en-GB"/>
        </w:rPr>
        <w:t>. 202</w:t>
      </w:r>
      <w:r>
        <w:rPr>
          <w:sz w:val="20"/>
          <w:szCs w:val="20"/>
          <w:lang w:val="en-GB"/>
        </w:rPr>
        <w:t>2</w:t>
      </w:r>
    </w:p>
    <w:p w14:paraId="5952E6C7" w14:textId="1F8D0F85" w:rsidR="009D15A4" w:rsidRPr="003B7224" w:rsidRDefault="009D15A4" w:rsidP="00843C02">
      <w:pPr>
        <w:pStyle w:val="ListParagraph"/>
        <w:numPr>
          <w:ilvl w:val="0"/>
          <w:numId w:val="4"/>
        </w:numPr>
        <w:rPr>
          <w:sz w:val="20"/>
          <w:szCs w:val="20"/>
          <w:lang w:val="en-GB"/>
        </w:rPr>
      </w:pPr>
      <w:r w:rsidRPr="003B7224">
        <w:rPr>
          <w:sz w:val="20"/>
          <w:szCs w:val="20"/>
          <w:lang w:val="en-GB"/>
        </w:rPr>
        <w:t>R1-</w:t>
      </w:r>
      <w:r w:rsidRPr="009D15A4">
        <w:rPr>
          <w:sz w:val="20"/>
          <w:szCs w:val="20"/>
          <w:lang w:val="en-GB"/>
        </w:rPr>
        <w:t>2200780</w:t>
      </w:r>
      <w:proofErr w:type="gramStart"/>
      <w:r w:rsidRPr="003B7224">
        <w:rPr>
          <w:sz w:val="20"/>
          <w:szCs w:val="20"/>
          <w:lang w:val="en-GB"/>
        </w:rPr>
        <w:t>, ”Updated</w:t>
      </w:r>
      <w:proofErr w:type="gramEnd"/>
      <w:r w:rsidRPr="003B7224">
        <w:rPr>
          <w:sz w:val="20"/>
          <w:szCs w:val="20"/>
          <w:lang w:val="en-GB"/>
        </w:rPr>
        <w:t xml:space="preserve"> RAN1 UE features list for Rel-17 NR after RAN1 #107</w:t>
      </w:r>
      <w:r>
        <w:rPr>
          <w:sz w:val="20"/>
          <w:szCs w:val="20"/>
          <w:lang w:val="en-GB"/>
        </w:rPr>
        <w:t>bis</w:t>
      </w:r>
      <w:r w:rsidRPr="003B7224">
        <w:rPr>
          <w:sz w:val="20"/>
          <w:szCs w:val="20"/>
          <w:lang w:val="en-GB"/>
        </w:rPr>
        <w:t xml:space="preserve">-e”, Moderators (AT&amp;T, NTT DOCOMO, INC.), </w:t>
      </w:r>
      <w:r>
        <w:rPr>
          <w:sz w:val="20"/>
          <w:szCs w:val="20"/>
          <w:lang w:val="en-GB"/>
        </w:rPr>
        <w:t>Jan</w:t>
      </w:r>
      <w:r w:rsidRPr="003B7224">
        <w:rPr>
          <w:sz w:val="20"/>
          <w:szCs w:val="20"/>
          <w:lang w:val="en-GB"/>
        </w:rPr>
        <w:t>. 202</w:t>
      </w:r>
      <w:r>
        <w:rPr>
          <w:sz w:val="20"/>
          <w:szCs w:val="20"/>
          <w:lang w:val="en-GB"/>
        </w:rPr>
        <w:t>2</w:t>
      </w:r>
    </w:p>
    <w:p w14:paraId="48CBFBDF" w14:textId="0A17A1D8" w:rsidR="000C5B5B" w:rsidRDefault="000C5B5B">
      <w:pPr>
        <w:overflowPunct/>
        <w:autoSpaceDE/>
        <w:autoSpaceDN/>
        <w:adjustRightInd/>
        <w:spacing w:after="0"/>
        <w:textAlignment w:val="auto"/>
        <w:rPr>
          <w:lang w:val="en-US"/>
        </w:rPr>
      </w:pPr>
    </w:p>
    <w:p w14:paraId="1302B258" w14:textId="77777777" w:rsidR="005F79A2" w:rsidRDefault="005F79A2" w:rsidP="005F79A2">
      <w:pPr>
        <w:pStyle w:val="Heading1"/>
        <w:numPr>
          <w:ilvl w:val="0"/>
          <w:numId w:val="0"/>
        </w:numPr>
      </w:pPr>
      <w:r>
        <w:t>Annex</w:t>
      </w:r>
    </w:p>
    <w:p w14:paraId="27DB5EE6" w14:textId="77777777" w:rsidR="005F79A2" w:rsidRDefault="005F79A2" w:rsidP="005F79A2">
      <w:pPr>
        <w:overflowPunct/>
        <w:autoSpaceDE/>
        <w:autoSpaceDN/>
        <w:adjustRightInd/>
        <w:spacing w:after="0"/>
        <w:textAlignment w:val="auto"/>
        <w:rPr>
          <w:lang w:val="en-US"/>
        </w:rPr>
      </w:pPr>
    </w:p>
    <w:p w14:paraId="0756F6B5" w14:textId="0DE9BBE1" w:rsidR="005F79A2" w:rsidRDefault="005F79A2" w:rsidP="005F79A2">
      <w:pPr>
        <w:overflowPunct/>
        <w:autoSpaceDE/>
        <w:autoSpaceDN/>
        <w:adjustRightInd/>
        <w:spacing w:after="0"/>
        <w:textAlignment w:val="auto"/>
        <w:rPr>
          <w:lang w:val="en-US"/>
        </w:rPr>
        <w:sectPr w:rsidR="005F79A2" w:rsidSect="00F07A8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992" w:bottom="1134" w:left="1134" w:header="680" w:footer="567" w:gutter="0"/>
          <w:cols w:space="720"/>
        </w:sectPr>
      </w:pPr>
      <w:r>
        <w:rPr>
          <w:lang w:val="en-US"/>
        </w:rPr>
        <w:t>(See next page)</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E240A2" w:rsidRPr="005D0E21" w14:paraId="06AD75D3" w14:textId="77777777" w:rsidTr="00C6412F">
        <w:trPr>
          <w:trHeight w:val="20"/>
        </w:trPr>
        <w:tc>
          <w:tcPr>
            <w:tcW w:w="1160" w:type="dxa"/>
            <w:tcBorders>
              <w:top w:val="single" w:sz="4" w:space="0" w:color="auto"/>
              <w:left w:val="single" w:sz="4" w:space="0" w:color="auto"/>
              <w:bottom w:val="single" w:sz="4" w:space="0" w:color="auto"/>
              <w:right w:val="single" w:sz="4" w:space="0" w:color="auto"/>
            </w:tcBorders>
            <w:hideMark/>
          </w:tcPr>
          <w:p w14:paraId="73FAB089" w14:textId="77777777" w:rsidR="00E240A2" w:rsidRPr="005D0E21" w:rsidRDefault="00E240A2" w:rsidP="00C6412F">
            <w:pPr>
              <w:pStyle w:val="TAH"/>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lastRenderedPageBreak/>
              <w:t>Features</w:t>
            </w:r>
          </w:p>
        </w:tc>
        <w:tc>
          <w:tcPr>
            <w:tcW w:w="808" w:type="dxa"/>
            <w:tcBorders>
              <w:top w:val="single" w:sz="4" w:space="0" w:color="auto"/>
              <w:left w:val="single" w:sz="4" w:space="0" w:color="auto"/>
              <w:bottom w:val="single" w:sz="4" w:space="0" w:color="auto"/>
              <w:right w:val="single" w:sz="4" w:space="0" w:color="auto"/>
            </w:tcBorders>
            <w:hideMark/>
          </w:tcPr>
          <w:p w14:paraId="73537AF7" w14:textId="77777777" w:rsidR="00E240A2" w:rsidRPr="005D0E21" w:rsidRDefault="00E240A2" w:rsidP="00C6412F">
            <w:pPr>
              <w:pStyle w:val="TAH"/>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Index</w:t>
            </w:r>
          </w:p>
        </w:tc>
        <w:tc>
          <w:tcPr>
            <w:tcW w:w="1520" w:type="dxa"/>
            <w:tcBorders>
              <w:top w:val="single" w:sz="4" w:space="0" w:color="auto"/>
              <w:left w:val="single" w:sz="4" w:space="0" w:color="auto"/>
              <w:bottom w:val="single" w:sz="4" w:space="0" w:color="auto"/>
              <w:right w:val="single" w:sz="4" w:space="0" w:color="auto"/>
            </w:tcBorders>
            <w:hideMark/>
          </w:tcPr>
          <w:p w14:paraId="64A15807" w14:textId="77777777" w:rsidR="00E240A2" w:rsidRPr="005D0E21" w:rsidRDefault="00E240A2" w:rsidP="00C6412F">
            <w:pPr>
              <w:pStyle w:val="TAH"/>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Feature group</w:t>
            </w:r>
          </w:p>
        </w:tc>
        <w:tc>
          <w:tcPr>
            <w:tcW w:w="4581" w:type="dxa"/>
            <w:tcBorders>
              <w:top w:val="single" w:sz="4" w:space="0" w:color="auto"/>
              <w:left w:val="single" w:sz="4" w:space="0" w:color="auto"/>
              <w:bottom w:val="single" w:sz="4" w:space="0" w:color="auto"/>
              <w:right w:val="single" w:sz="4" w:space="0" w:color="auto"/>
            </w:tcBorders>
            <w:hideMark/>
          </w:tcPr>
          <w:p w14:paraId="1CBAFFF4" w14:textId="77777777" w:rsidR="00E240A2" w:rsidRPr="005D0E21" w:rsidRDefault="00E240A2" w:rsidP="00C6412F">
            <w:pPr>
              <w:pStyle w:val="TAH"/>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Components</w:t>
            </w:r>
          </w:p>
        </w:tc>
        <w:tc>
          <w:tcPr>
            <w:tcW w:w="1269" w:type="dxa"/>
            <w:tcBorders>
              <w:top w:val="single" w:sz="4" w:space="0" w:color="auto"/>
              <w:left w:val="single" w:sz="4" w:space="0" w:color="auto"/>
              <w:bottom w:val="single" w:sz="4" w:space="0" w:color="auto"/>
              <w:right w:val="single" w:sz="4" w:space="0" w:color="auto"/>
            </w:tcBorders>
            <w:hideMark/>
          </w:tcPr>
          <w:p w14:paraId="4CF9ED56" w14:textId="77777777" w:rsidR="00E240A2" w:rsidRPr="005D0E21" w:rsidRDefault="00E240A2" w:rsidP="00C6412F">
            <w:pPr>
              <w:pStyle w:val="TAH"/>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Prerequisite feature groups</w:t>
            </w:r>
          </w:p>
        </w:tc>
        <w:tc>
          <w:tcPr>
            <w:tcW w:w="1096" w:type="dxa"/>
            <w:tcBorders>
              <w:top w:val="single" w:sz="4" w:space="0" w:color="auto"/>
              <w:left w:val="single" w:sz="4" w:space="0" w:color="auto"/>
              <w:bottom w:val="single" w:sz="4" w:space="0" w:color="auto"/>
              <w:right w:val="single" w:sz="4" w:space="0" w:color="auto"/>
            </w:tcBorders>
            <w:hideMark/>
          </w:tcPr>
          <w:p w14:paraId="2B12D0D6" w14:textId="77777777" w:rsidR="00E240A2" w:rsidRPr="005D0E21" w:rsidRDefault="00E240A2" w:rsidP="00C6412F">
            <w:pPr>
              <w:pStyle w:val="TAH"/>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Need for the gNB to know if the feature is supported</w:t>
            </w:r>
          </w:p>
        </w:tc>
        <w:tc>
          <w:tcPr>
            <w:tcW w:w="1126" w:type="dxa"/>
            <w:tcBorders>
              <w:top w:val="single" w:sz="4" w:space="0" w:color="auto"/>
              <w:left w:val="single" w:sz="4" w:space="0" w:color="auto"/>
              <w:bottom w:val="single" w:sz="4" w:space="0" w:color="auto"/>
              <w:right w:val="single" w:sz="4" w:space="0" w:color="auto"/>
            </w:tcBorders>
            <w:hideMark/>
          </w:tcPr>
          <w:p w14:paraId="0BE27E5B" w14:textId="77777777" w:rsidR="00E240A2" w:rsidRPr="005D0E21" w:rsidRDefault="00E240A2" w:rsidP="00C6412F">
            <w:pPr>
              <w:pStyle w:val="TAH"/>
              <w:rPr>
                <w:rFonts w:asciiTheme="majorHAnsi" w:hAnsiTheme="majorHAnsi" w:cstheme="majorHAnsi"/>
                <w:color w:val="000000" w:themeColor="text1"/>
                <w:szCs w:val="18"/>
              </w:rPr>
            </w:pPr>
            <w:r w:rsidRPr="005D0E21">
              <w:rPr>
                <w:rFonts w:asciiTheme="majorHAnsi" w:eastAsia="Gulim" w:hAnsiTheme="majorHAnsi" w:cstheme="majorHAnsi"/>
                <w:color w:val="000000" w:themeColor="text1"/>
                <w:szCs w:val="18"/>
              </w:rPr>
              <w:t xml:space="preserve">Applicable to </w:t>
            </w:r>
            <w:r w:rsidRPr="005D0E21">
              <w:rPr>
                <w:rFonts w:asciiTheme="majorHAnsi" w:hAnsiTheme="majorHAnsi" w:cstheme="majorHAnsi"/>
                <w:color w:val="000000" w:themeColor="text1"/>
                <w:szCs w:val="18"/>
              </w:rPr>
              <w:t>the capability signalling exchange between UEs (Sidelink WI only)”.</w:t>
            </w:r>
          </w:p>
        </w:tc>
        <w:tc>
          <w:tcPr>
            <w:tcW w:w="1410" w:type="dxa"/>
            <w:tcBorders>
              <w:top w:val="single" w:sz="4" w:space="0" w:color="auto"/>
              <w:left w:val="single" w:sz="4" w:space="0" w:color="auto"/>
              <w:bottom w:val="single" w:sz="4" w:space="0" w:color="auto"/>
              <w:right w:val="single" w:sz="4" w:space="0" w:color="auto"/>
            </w:tcBorders>
            <w:hideMark/>
          </w:tcPr>
          <w:p w14:paraId="0B163005" w14:textId="77777777" w:rsidR="00E240A2" w:rsidRPr="005D0E21" w:rsidRDefault="00E240A2" w:rsidP="00C6412F">
            <w:pPr>
              <w:pStyle w:val="TAN"/>
              <w:ind w:left="0" w:firstLine="0"/>
              <w:rPr>
                <w:rFonts w:asciiTheme="majorHAnsi" w:hAnsiTheme="majorHAnsi" w:cstheme="majorHAnsi"/>
                <w:b/>
                <w:color w:val="000000" w:themeColor="text1"/>
                <w:szCs w:val="18"/>
                <w:lang w:eastAsia="ja-JP"/>
              </w:rPr>
            </w:pPr>
            <w:r w:rsidRPr="005D0E21">
              <w:rPr>
                <w:rFonts w:asciiTheme="majorHAnsi" w:hAnsiTheme="majorHAnsi" w:cstheme="majorHAnsi"/>
                <w:b/>
                <w:color w:val="000000" w:themeColor="text1"/>
                <w:szCs w:val="18"/>
                <w:lang w:eastAsia="ja-JP"/>
              </w:rPr>
              <w:t>Consequence if the feature is not supported by the UE</w:t>
            </w:r>
          </w:p>
        </w:tc>
        <w:tc>
          <w:tcPr>
            <w:tcW w:w="1227" w:type="dxa"/>
            <w:tcBorders>
              <w:top w:val="single" w:sz="4" w:space="0" w:color="auto"/>
              <w:left w:val="single" w:sz="4" w:space="0" w:color="auto"/>
              <w:bottom w:val="single" w:sz="4" w:space="0" w:color="auto"/>
              <w:right w:val="single" w:sz="4" w:space="0" w:color="auto"/>
            </w:tcBorders>
            <w:hideMark/>
          </w:tcPr>
          <w:p w14:paraId="6D3CE3D0" w14:textId="77777777" w:rsidR="00E240A2" w:rsidRPr="005D0E21" w:rsidRDefault="00E240A2" w:rsidP="00C6412F">
            <w:pPr>
              <w:pStyle w:val="TAN"/>
              <w:ind w:left="0" w:firstLine="0"/>
              <w:rPr>
                <w:rFonts w:asciiTheme="majorHAnsi" w:hAnsiTheme="majorHAnsi" w:cstheme="majorHAnsi"/>
                <w:b/>
                <w:color w:val="000000" w:themeColor="text1"/>
                <w:szCs w:val="18"/>
                <w:lang w:eastAsia="ja-JP"/>
              </w:rPr>
            </w:pPr>
            <w:r w:rsidRPr="005D0E21">
              <w:rPr>
                <w:rFonts w:asciiTheme="majorHAnsi" w:hAnsiTheme="majorHAnsi" w:cstheme="majorHAnsi"/>
                <w:b/>
                <w:color w:val="000000" w:themeColor="text1"/>
                <w:szCs w:val="18"/>
                <w:lang w:eastAsia="ja-JP"/>
              </w:rPr>
              <w:t>Type</w:t>
            </w:r>
          </w:p>
          <w:p w14:paraId="53FCA503" w14:textId="77777777" w:rsidR="00E240A2" w:rsidRPr="005D0E21" w:rsidRDefault="00E240A2" w:rsidP="00C6412F">
            <w:pPr>
              <w:pStyle w:val="TAN"/>
              <w:ind w:left="0" w:firstLine="0"/>
              <w:rPr>
                <w:rFonts w:asciiTheme="majorHAnsi" w:hAnsiTheme="majorHAnsi" w:cstheme="majorHAnsi"/>
                <w:b/>
                <w:color w:val="000000" w:themeColor="text1"/>
                <w:szCs w:val="18"/>
                <w:lang w:eastAsia="ja-JP"/>
              </w:rPr>
            </w:pPr>
            <w:r w:rsidRPr="005D0E21">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1414" w:type="dxa"/>
            <w:tcBorders>
              <w:top w:val="single" w:sz="4" w:space="0" w:color="auto"/>
              <w:left w:val="single" w:sz="4" w:space="0" w:color="auto"/>
              <w:bottom w:val="single" w:sz="4" w:space="0" w:color="auto"/>
              <w:right w:val="single" w:sz="4" w:space="0" w:color="auto"/>
            </w:tcBorders>
            <w:hideMark/>
          </w:tcPr>
          <w:p w14:paraId="1E534713" w14:textId="77777777" w:rsidR="00E240A2" w:rsidRPr="005D0E21" w:rsidRDefault="00E240A2" w:rsidP="00C6412F">
            <w:pPr>
              <w:pStyle w:val="TAH"/>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Need of FDD/TDD differentiation</w:t>
            </w:r>
          </w:p>
        </w:tc>
        <w:tc>
          <w:tcPr>
            <w:tcW w:w="1414" w:type="dxa"/>
            <w:tcBorders>
              <w:top w:val="single" w:sz="4" w:space="0" w:color="auto"/>
              <w:left w:val="single" w:sz="4" w:space="0" w:color="auto"/>
              <w:bottom w:val="single" w:sz="4" w:space="0" w:color="auto"/>
              <w:right w:val="single" w:sz="4" w:space="0" w:color="auto"/>
            </w:tcBorders>
            <w:hideMark/>
          </w:tcPr>
          <w:p w14:paraId="7BDA555A" w14:textId="77777777" w:rsidR="00E240A2" w:rsidRPr="005D0E21" w:rsidRDefault="00E240A2" w:rsidP="00C6412F">
            <w:pPr>
              <w:pStyle w:val="TAH"/>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Need of FR1/FR2 differentiation</w:t>
            </w:r>
          </w:p>
        </w:tc>
        <w:tc>
          <w:tcPr>
            <w:tcW w:w="1375" w:type="dxa"/>
            <w:tcBorders>
              <w:top w:val="single" w:sz="4" w:space="0" w:color="auto"/>
              <w:left w:val="single" w:sz="4" w:space="0" w:color="auto"/>
              <w:bottom w:val="single" w:sz="4" w:space="0" w:color="auto"/>
              <w:right w:val="single" w:sz="4" w:space="0" w:color="auto"/>
            </w:tcBorders>
            <w:hideMark/>
          </w:tcPr>
          <w:p w14:paraId="02095968" w14:textId="77777777" w:rsidR="00E240A2" w:rsidRPr="005D0E21" w:rsidRDefault="00E240A2" w:rsidP="00C6412F">
            <w:pPr>
              <w:pStyle w:val="TAH"/>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Capability interpretation for mixture of FDD/TDD and/or FR1/FR2</w:t>
            </w:r>
          </w:p>
        </w:tc>
        <w:tc>
          <w:tcPr>
            <w:tcW w:w="2091" w:type="dxa"/>
            <w:tcBorders>
              <w:top w:val="single" w:sz="4" w:space="0" w:color="auto"/>
              <w:left w:val="single" w:sz="4" w:space="0" w:color="auto"/>
              <w:bottom w:val="single" w:sz="4" w:space="0" w:color="auto"/>
              <w:right w:val="single" w:sz="4" w:space="0" w:color="auto"/>
            </w:tcBorders>
            <w:hideMark/>
          </w:tcPr>
          <w:p w14:paraId="3BB79A10" w14:textId="77777777" w:rsidR="00E240A2" w:rsidRPr="005D0E21" w:rsidRDefault="00E240A2" w:rsidP="00C6412F">
            <w:pPr>
              <w:pStyle w:val="TAH"/>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Note</w:t>
            </w:r>
          </w:p>
        </w:tc>
        <w:tc>
          <w:tcPr>
            <w:tcW w:w="1904" w:type="dxa"/>
            <w:tcBorders>
              <w:top w:val="single" w:sz="4" w:space="0" w:color="auto"/>
              <w:left w:val="single" w:sz="4" w:space="0" w:color="auto"/>
              <w:bottom w:val="single" w:sz="4" w:space="0" w:color="auto"/>
              <w:right w:val="single" w:sz="4" w:space="0" w:color="auto"/>
            </w:tcBorders>
            <w:hideMark/>
          </w:tcPr>
          <w:p w14:paraId="0D9E22E5" w14:textId="77777777" w:rsidR="00E240A2" w:rsidRPr="005D0E21" w:rsidRDefault="00E240A2" w:rsidP="00C6412F">
            <w:pPr>
              <w:pStyle w:val="TAH"/>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Mandatory/Optional</w:t>
            </w:r>
          </w:p>
        </w:tc>
      </w:tr>
      <w:tr w:rsidR="00E240A2" w:rsidRPr="005D0E21" w14:paraId="500A5814" w14:textId="77777777" w:rsidTr="00C6412F">
        <w:trPr>
          <w:trHeight w:val="224"/>
        </w:trPr>
        <w:tc>
          <w:tcPr>
            <w:tcW w:w="1160" w:type="dxa"/>
            <w:tcBorders>
              <w:top w:val="single" w:sz="4" w:space="0" w:color="auto"/>
              <w:left w:val="single" w:sz="4" w:space="0" w:color="auto"/>
              <w:bottom w:val="single" w:sz="4" w:space="0" w:color="auto"/>
              <w:right w:val="single" w:sz="4" w:space="0" w:color="auto"/>
            </w:tcBorders>
            <w:hideMark/>
          </w:tcPr>
          <w:p w14:paraId="478DCFD5" w14:textId="77777777" w:rsidR="00E240A2" w:rsidRPr="005D0E21" w:rsidRDefault="00E240A2" w:rsidP="00C6412F">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 xml:space="preserve"> 27.</w:t>
            </w:r>
            <w:r w:rsidRPr="005D0E21">
              <w:rPr>
                <w:rFonts w:asciiTheme="majorHAnsi" w:hAnsiTheme="majorHAnsi" w:cstheme="majorHAnsi"/>
                <w:color w:val="000000" w:themeColor="text1"/>
                <w:szCs w:val="18"/>
              </w:rPr>
              <w:t xml:space="preserve"> </w:t>
            </w:r>
            <w:proofErr w:type="spellStart"/>
            <w:r w:rsidRPr="005D0E21">
              <w:rPr>
                <w:rFonts w:asciiTheme="majorHAnsi" w:hAnsiTheme="majorHAnsi" w:cstheme="majorHAnsi"/>
                <w:color w:val="000000" w:themeColor="text1"/>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hideMark/>
          </w:tcPr>
          <w:p w14:paraId="266AF05A" w14:textId="77777777" w:rsidR="00E240A2" w:rsidRPr="005D0E21" w:rsidRDefault="00E240A2" w:rsidP="00C6412F">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27-1-1</w:t>
            </w:r>
          </w:p>
        </w:tc>
        <w:tc>
          <w:tcPr>
            <w:tcW w:w="1520" w:type="dxa"/>
            <w:tcBorders>
              <w:top w:val="single" w:sz="4" w:space="0" w:color="auto"/>
              <w:left w:val="single" w:sz="4" w:space="0" w:color="auto"/>
              <w:bottom w:val="single" w:sz="4" w:space="0" w:color="auto"/>
              <w:right w:val="single" w:sz="4" w:space="0" w:color="auto"/>
            </w:tcBorders>
          </w:tcPr>
          <w:p w14:paraId="6F937B98" w14:textId="77777777" w:rsidR="00E240A2" w:rsidRPr="005D0E21" w:rsidRDefault="00E240A2" w:rsidP="00C6412F">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rPr>
              <w:t>UE-</w:t>
            </w:r>
            <w:proofErr w:type="spellStart"/>
            <w:r w:rsidRPr="005D0E21">
              <w:rPr>
                <w:rFonts w:asciiTheme="majorHAnsi" w:hAnsiTheme="majorHAnsi" w:cstheme="majorHAnsi"/>
                <w:color w:val="000000" w:themeColor="text1"/>
                <w:szCs w:val="18"/>
              </w:rPr>
              <w:t>RxTEGs</w:t>
            </w:r>
            <w:proofErr w:type="spellEnd"/>
            <w:r w:rsidRPr="005D0E21">
              <w:rPr>
                <w:rFonts w:asciiTheme="majorHAnsi" w:hAnsiTheme="majorHAnsi" w:cstheme="majorHAnsi"/>
                <w:color w:val="000000" w:themeColor="text1"/>
                <w:szCs w:val="18"/>
              </w:rPr>
              <w:t xml:space="preserve"> for UE-assisted DL TDOA and/or Multi-RTT positioning</w:t>
            </w:r>
          </w:p>
        </w:tc>
        <w:tc>
          <w:tcPr>
            <w:tcW w:w="4581" w:type="dxa"/>
            <w:tcBorders>
              <w:top w:val="single" w:sz="4" w:space="0" w:color="auto"/>
              <w:left w:val="single" w:sz="4" w:space="0" w:color="auto"/>
              <w:bottom w:val="single" w:sz="4" w:space="0" w:color="auto"/>
              <w:right w:val="single" w:sz="4" w:space="0" w:color="auto"/>
            </w:tcBorders>
          </w:tcPr>
          <w:p w14:paraId="07F95A54" w14:textId="77777777" w:rsidR="00E240A2" w:rsidRPr="005D0E21" w:rsidRDefault="00E240A2" w:rsidP="00C6412F">
            <w:pPr>
              <w:snapToGrid w:val="0"/>
              <w:spacing w:afterLines="50" w:after="120"/>
              <w:contextualSpacing/>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1. Support of UE-</w:t>
            </w:r>
            <w:proofErr w:type="spellStart"/>
            <w:r w:rsidRPr="005D0E21">
              <w:rPr>
                <w:rFonts w:asciiTheme="majorHAnsi" w:hAnsiTheme="majorHAnsi" w:cstheme="majorHAnsi"/>
                <w:color w:val="000000" w:themeColor="text1"/>
                <w:sz w:val="18"/>
                <w:szCs w:val="18"/>
              </w:rPr>
              <w:t>RxTEGs</w:t>
            </w:r>
            <w:proofErr w:type="spellEnd"/>
            <w:r w:rsidRPr="005D0E21">
              <w:rPr>
                <w:rFonts w:asciiTheme="majorHAnsi" w:hAnsiTheme="majorHAnsi" w:cstheme="majorHAnsi"/>
                <w:color w:val="000000" w:themeColor="text1"/>
                <w:sz w:val="18"/>
                <w:szCs w:val="18"/>
              </w:rPr>
              <w:t xml:space="preserve"> for UE-assisted DL TDOA and/or Multi-RTT positioning</w:t>
            </w:r>
          </w:p>
          <w:p w14:paraId="040AEF68" w14:textId="77777777" w:rsidR="00E240A2" w:rsidRPr="005D0E21" w:rsidRDefault="00E240A2" w:rsidP="00C6412F">
            <w:pPr>
              <w:snapToGrid w:val="0"/>
              <w:spacing w:afterLines="50" w:after="120"/>
              <w:contextualSpacing/>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2. The maximum number of UE-</w:t>
            </w:r>
            <w:proofErr w:type="spellStart"/>
            <w:r w:rsidRPr="005D0E21">
              <w:rPr>
                <w:rFonts w:asciiTheme="majorHAnsi" w:hAnsiTheme="majorHAnsi" w:cstheme="majorHAnsi"/>
                <w:color w:val="000000" w:themeColor="text1"/>
                <w:sz w:val="18"/>
                <w:szCs w:val="18"/>
              </w:rPr>
              <w:t>RxTEG</w:t>
            </w:r>
            <w:proofErr w:type="spellEnd"/>
            <w:r w:rsidRPr="005D0E21">
              <w:rPr>
                <w:rFonts w:asciiTheme="majorHAnsi" w:hAnsiTheme="majorHAnsi" w:cstheme="majorHAnsi"/>
                <w:color w:val="000000" w:themeColor="text1"/>
                <w:sz w:val="18"/>
                <w:szCs w:val="18"/>
              </w:rPr>
              <w:t>, which is supported and reported by UE for UE assisted DL TDOA and/or Multi-RTT positioning</w:t>
            </w:r>
          </w:p>
        </w:tc>
        <w:tc>
          <w:tcPr>
            <w:tcW w:w="1269" w:type="dxa"/>
            <w:tcBorders>
              <w:top w:val="single" w:sz="4" w:space="0" w:color="auto"/>
              <w:left w:val="single" w:sz="4" w:space="0" w:color="auto"/>
              <w:bottom w:val="single" w:sz="4" w:space="0" w:color="auto"/>
              <w:right w:val="single" w:sz="4" w:space="0" w:color="auto"/>
            </w:tcBorders>
          </w:tcPr>
          <w:p w14:paraId="328F26AC" w14:textId="77777777" w:rsidR="00E240A2" w:rsidRPr="005D0E21" w:rsidRDefault="00E240A2" w:rsidP="00C6412F">
            <w:pPr>
              <w:pStyle w:val="TAL"/>
              <w:rPr>
                <w:rFonts w:asciiTheme="majorHAnsi" w:eastAsia="MS Mincho" w:hAnsiTheme="majorHAnsi" w:cstheme="majorHAnsi"/>
                <w:strike/>
                <w:color w:val="000000" w:themeColor="text1"/>
                <w:szCs w:val="18"/>
                <w:highlight w:val="yellow"/>
                <w:lang w:eastAsia="ja-JP"/>
              </w:rPr>
            </w:pPr>
            <w:r w:rsidRPr="005D0E21">
              <w:rPr>
                <w:rFonts w:asciiTheme="majorHAnsi" w:hAnsiTheme="majorHAnsi" w:cstheme="majorHAnsi"/>
                <w:color w:val="000000" w:themeColor="text1"/>
                <w:szCs w:val="18"/>
              </w:rPr>
              <w:t>13-1, one or more of {13-3, 13-4}</w:t>
            </w:r>
          </w:p>
        </w:tc>
        <w:tc>
          <w:tcPr>
            <w:tcW w:w="1096" w:type="dxa"/>
            <w:tcBorders>
              <w:top w:val="single" w:sz="4" w:space="0" w:color="auto"/>
              <w:left w:val="single" w:sz="4" w:space="0" w:color="auto"/>
              <w:bottom w:val="single" w:sz="4" w:space="0" w:color="auto"/>
              <w:right w:val="single" w:sz="4" w:space="0" w:color="auto"/>
            </w:tcBorders>
            <w:hideMark/>
          </w:tcPr>
          <w:p w14:paraId="38CB6FAC" w14:textId="77777777" w:rsidR="00E240A2" w:rsidRPr="005D0E21" w:rsidRDefault="00E240A2" w:rsidP="00C6412F">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tcPr>
          <w:p w14:paraId="6F87F57E" w14:textId="77777777" w:rsidR="00E240A2" w:rsidRPr="005D0E21" w:rsidRDefault="00E240A2" w:rsidP="00C6412F">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tcPr>
          <w:p w14:paraId="4DE1E513" w14:textId="77777777" w:rsidR="00E240A2" w:rsidRPr="005D0E21" w:rsidRDefault="00E240A2" w:rsidP="00C6412F">
            <w:pPr>
              <w:pStyle w:val="TAL"/>
              <w:rPr>
                <w:rFonts w:asciiTheme="majorHAnsi" w:hAnsiTheme="majorHAnsi" w:cstheme="majorHAnsi"/>
                <w:color w:val="000000" w:themeColor="text1"/>
                <w:szCs w:val="18"/>
                <w:lang w:val="en-US" w:eastAsia="zh-CN"/>
              </w:rPr>
            </w:pPr>
            <w:r w:rsidRPr="005D0E21">
              <w:rPr>
                <w:rFonts w:asciiTheme="majorHAnsi" w:hAnsiTheme="majorHAnsi" w:cstheme="majorHAnsi"/>
                <w:color w:val="000000" w:themeColor="text1"/>
                <w:szCs w:val="18"/>
              </w:rPr>
              <w:t>UE-</w:t>
            </w:r>
            <w:proofErr w:type="spellStart"/>
            <w:r w:rsidRPr="005D0E21">
              <w:rPr>
                <w:rFonts w:asciiTheme="majorHAnsi" w:hAnsiTheme="majorHAnsi" w:cstheme="majorHAnsi"/>
                <w:color w:val="000000" w:themeColor="text1"/>
                <w:szCs w:val="18"/>
              </w:rPr>
              <w:t>RxTEG</w:t>
            </w:r>
            <w:proofErr w:type="spellEnd"/>
            <w:r w:rsidRPr="005D0E21">
              <w:rPr>
                <w:rFonts w:asciiTheme="majorHAnsi" w:hAnsiTheme="majorHAnsi" w:cstheme="majorHAnsi"/>
                <w:color w:val="000000" w:themeColor="text1"/>
                <w:szCs w:val="18"/>
              </w:rPr>
              <w:t xml:space="preserve"> reporting is not </w:t>
            </w:r>
            <w:proofErr w:type="gramStart"/>
            <w:r w:rsidRPr="005D0E21">
              <w:rPr>
                <w:rFonts w:asciiTheme="majorHAnsi" w:hAnsiTheme="majorHAnsi" w:cstheme="majorHAnsi"/>
                <w:color w:val="000000" w:themeColor="text1"/>
                <w:szCs w:val="18"/>
              </w:rPr>
              <w:t>supported</w:t>
            </w:r>
            <w:proofErr w:type="gramEnd"/>
            <w:r w:rsidRPr="005D0E21">
              <w:rPr>
                <w:rFonts w:asciiTheme="majorHAnsi" w:hAnsiTheme="majorHAnsi" w:cstheme="majorHAnsi"/>
                <w:color w:val="000000" w:themeColor="text1"/>
                <w:szCs w:val="18"/>
              </w:rPr>
              <w:t xml:space="preserve"> and no assumption can be made on the UE Rx timing </w:t>
            </w:r>
            <w:r>
              <w:rPr>
                <w:rFonts w:asciiTheme="majorHAnsi" w:hAnsiTheme="majorHAnsi" w:cstheme="majorHAnsi"/>
                <w:color w:val="000000" w:themeColor="text1"/>
                <w:szCs w:val="18"/>
              </w:rPr>
              <w:t>errors</w:t>
            </w:r>
            <w:r w:rsidRPr="005D0E21">
              <w:rPr>
                <w:rFonts w:asciiTheme="majorHAnsi" w:hAnsiTheme="majorHAnsi" w:cstheme="majorHAnsi"/>
                <w:color w:val="000000" w:themeColor="text1"/>
                <w:szCs w:val="18"/>
              </w:rPr>
              <w:t xml:space="preserve"> for the measurements</w:t>
            </w:r>
          </w:p>
        </w:tc>
        <w:tc>
          <w:tcPr>
            <w:tcW w:w="1227" w:type="dxa"/>
            <w:tcBorders>
              <w:top w:val="single" w:sz="4" w:space="0" w:color="auto"/>
              <w:left w:val="single" w:sz="4" w:space="0" w:color="auto"/>
              <w:bottom w:val="single" w:sz="4" w:space="0" w:color="auto"/>
              <w:right w:val="single" w:sz="4" w:space="0" w:color="auto"/>
            </w:tcBorders>
          </w:tcPr>
          <w:p w14:paraId="6E1DDEF2" w14:textId="77777777" w:rsidR="00E240A2" w:rsidRPr="005D0E21" w:rsidRDefault="00E240A2" w:rsidP="00C6412F">
            <w:pPr>
              <w:pStyle w:val="TAL"/>
              <w:rPr>
                <w:rFonts w:asciiTheme="majorHAnsi" w:hAnsiTheme="majorHAnsi" w:cstheme="majorHAnsi"/>
                <w:color w:val="000000" w:themeColor="text1"/>
                <w:szCs w:val="18"/>
                <w:lang w:eastAsia="zh-CN"/>
              </w:rPr>
            </w:pPr>
            <w:r w:rsidRPr="00100B67">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tcPr>
          <w:p w14:paraId="0AFEC9FA" w14:textId="77777777" w:rsidR="00E240A2" w:rsidRPr="005D0E21" w:rsidRDefault="00E240A2" w:rsidP="00C6412F">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tcPr>
          <w:p w14:paraId="6B972A33" w14:textId="77777777" w:rsidR="00E240A2" w:rsidRPr="005D0E21" w:rsidRDefault="00E240A2" w:rsidP="00C6412F">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tcPr>
          <w:p w14:paraId="213AD114" w14:textId="77777777" w:rsidR="00E240A2" w:rsidRPr="005D0E21" w:rsidRDefault="00E240A2" w:rsidP="00C6412F">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tcPr>
          <w:p w14:paraId="6873AB21" w14:textId="77777777" w:rsidR="00E240A2" w:rsidRPr="005D0E21" w:rsidRDefault="00E240A2" w:rsidP="00C6412F">
            <w:pPr>
              <w:rPr>
                <w:rFonts w:asciiTheme="majorHAnsi" w:eastAsiaTheme="minorEastAsia" w:hAnsiTheme="majorHAnsi" w:cstheme="majorHAnsi"/>
                <w:color w:val="000000" w:themeColor="text1"/>
                <w:sz w:val="18"/>
                <w:szCs w:val="18"/>
              </w:rPr>
            </w:pPr>
            <w:r w:rsidRPr="005D0E21">
              <w:rPr>
                <w:rFonts w:asciiTheme="majorHAnsi" w:eastAsiaTheme="minorEastAsia" w:hAnsiTheme="majorHAnsi" w:cstheme="majorHAnsi"/>
                <w:color w:val="000000" w:themeColor="text1"/>
                <w:sz w:val="18"/>
                <w:szCs w:val="18"/>
              </w:rPr>
              <w:t xml:space="preserve">Component 1 candidate values: </w:t>
            </w:r>
            <w:r w:rsidRPr="00100B67">
              <w:rPr>
                <w:rFonts w:asciiTheme="majorHAnsi" w:eastAsiaTheme="minorEastAsia" w:hAnsiTheme="majorHAnsi" w:cstheme="majorHAnsi"/>
                <w:color w:val="000000" w:themeColor="text1"/>
                <w:sz w:val="18"/>
                <w:szCs w:val="18"/>
                <w:highlight w:val="yellow"/>
              </w:rPr>
              <w:t>[One or more of]</w:t>
            </w:r>
            <w:r>
              <w:rPr>
                <w:rFonts w:asciiTheme="majorHAnsi" w:eastAsiaTheme="minorEastAsia" w:hAnsiTheme="majorHAnsi" w:cstheme="majorHAnsi"/>
                <w:color w:val="000000" w:themeColor="text1"/>
                <w:sz w:val="18"/>
                <w:szCs w:val="18"/>
              </w:rPr>
              <w:t xml:space="preserve"> </w:t>
            </w:r>
            <w:r w:rsidRPr="005D0E21">
              <w:rPr>
                <w:rFonts w:asciiTheme="majorHAnsi" w:eastAsiaTheme="minorEastAsia" w:hAnsiTheme="majorHAnsi" w:cstheme="majorHAnsi"/>
                <w:color w:val="000000" w:themeColor="text1"/>
                <w:sz w:val="18"/>
                <w:szCs w:val="18"/>
              </w:rPr>
              <w:t>{UE-assisted DL TDOA, Multi-RTT positioning, UE-assisted DL TDOA and Multi-RTT positioning}</w:t>
            </w:r>
          </w:p>
          <w:p w14:paraId="3878FA0A" w14:textId="77777777" w:rsidR="00E240A2" w:rsidRPr="005D0E21" w:rsidRDefault="00E240A2" w:rsidP="00C6412F">
            <w:pPr>
              <w:rPr>
                <w:rFonts w:asciiTheme="majorHAnsi" w:eastAsiaTheme="minorEastAsia" w:hAnsiTheme="majorHAnsi" w:cstheme="majorHAnsi"/>
                <w:color w:val="000000" w:themeColor="text1"/>
                <w:sz w:val="18"/>
                <w:szCs w:val="18"/>
              </w:rPr>
            </w:pPr>
          </w:p>
          <w:p w14:paraId="141D1E70" w14:textId="77777777" w:rsidR="00E240A2" w:rsidRPr="005D0E21" w:rsidRDefault="00E240A2" w:rsidP="00C6412F">
            <w:pPr>
              <w:rPr>
                <w:rFonts w:asciiTheme="majorHAnsi" w:eastAsiaTheme="minorEastAsia" w:hAnsiTheme="majorHAnsi" w:cstheme="majorHAnsi"/>
                <w:color w:val="000000" w:themeColor="text1"/>
                <w:sz w:val="18"/>
                <w:szCs w:val="18"/>
              </w:rPr>
            </w:pPr>
            <w:r w:rsidRPr="005D0E21">
              <w:rPr>
                <w:rFonts w:asciiTheme="majorHAnsi" w:eastAsiaTheme="minorEastAsia" w:hAnsiTheme="majorHAnsi" w:cstheme="majorHAnsi"/>
                <w:color w:val="000000" w:themeColor="text1"/>
                <w:sz w:val="18"/>
                <w:szCs w:val="18"/>
              </w:rPr>
              <w:t xml:space="preserve">Component 2 candidate </w:t>
            </w:r>
            <w:r w:rsidRPr="00100B67">
              <w:rPr>
                <w:rFonts w:asciiTheme="majorHAnsi" w:eastAsiaTheme="minorEastAsia" w:hAnsiTheme="majorHAnsi" w:cstheme="majorHAnsi"/>
                <w:color w:val="000000" w:themeColor="text1"/>
                <w:sz w:val="18"/>
                <w:szCs w:val="18"/>
              </w:rPr>
              <w:t>values: {1, 2, 3,</w:t>
            </w:r>
            <w:r w:rsidRPr="005D0E21">
              <w:rPr>
                <w:rFonts w:asciiTheme="majorHAnsi" w:eastAsiaTheme="minorEastAsia" w:hAnsiTheme="majorHAnsi" w:cstheme="majorHAnsi"/>
                <w:color w:val="000000" w:themeColor="text1"/>
                <w:sz w:val="18"/>
                <w:szCs w:val="18"/>
              </w:rPr>
              <w:t xml:space="preserve"> 4, 6, 8}</w:t>
            </w:r>
          </w:p>
          <w:p w14:paraId="3C256922" w14:textId="77777777" w:rsidR="00E240A2" w:rsidRPr="005D0E21" w:rsidRDefault="00E240A2" w:rsidP="00C6412F">
            <w:pPr>
              <w:pStyle w:val="TAL"/>
              <w:rPr>
                <w:rFonts w:asciiTheme="majorHAnsi" w:hAnsiTheme="majorHAnsi" w:cstheme="majorHAnsi"/>
                <w:color w:val="000000" w:themeColor="text1"/>
                <w:szCs w:val="18"/>
              </w:rPr>
            </w:pPr>
          </w:p>
          <w:p w14:paraId="023F0AE8" w14:textId="77777777" w:rsidR="00E240A2" w:rsidRPr="005D0E21" w:rsidRDefault="00E240A2" w:rsidP="00C6412F">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Note: a single value is reported when both multi-RTT and DL-TDOA are supported</w:t>
            </w:r>
          </w:p>
          <w:p w14:paraId="479219AF" w14:textId="77777777" w:rsidR="00E240A2" w:rsidRPr="005D0E21" w:rsidRDefault="00E240A2" w:rsidP="00C6412F">
            <w:pPr>
              <w:pStyle w:val="TAL"/>
              <w:rPr>
                <w:rFonts w:asciiTheme="majorHAnsi" w:hAnsiTheme="majorHAnsi" w:cstheme="majorHAnsi"/>
                <w:color w:val="000000" w:themeColor="text1"/>
                <w:szCs w:val="18"/>
              </w:rPr>
            </w:pPr>
          </w:p>
          <w:p w14:paraId="4AF01948" w14:textId="77777777" w:rsidR="00E240A2" w:rsidRPr="005D0E21" w:rsidRDefault="00E240A2" w:rsidP="00C6412F">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Need for location server to know if the feature is supported</w:t>
            </w:r>
          </w:p>
          <w:p w14:paraId="7806AD4E" w14:textId="77777777" w:rsidR="00E240A2" w:rsidRPr="005D0E21" w:rsidRDefault="00E240A2" w:rsidP="00C6412F">
            <w:pPr>
              <w:pStyle w:val="TAL"/>
              <w:rPr>
                <w:rFonts w:asciiTheme="majorHAnsi" w:hAnsiTheme="majorHAnsi" w:cstheme="majorHAnsi"/>
                <w:color w:val="000000" w:themeColor="text1"/>
                <w:szCs w:val="18"/>
              </w:rPr>
            </w:pPr>
          </w:p>
          <w:p w14:paraId="3333747C" w14:textId="77777777" w:rsidR="00E240A2" w:rsidRPr="005D0E21" w:rsidRDefault="00E240A2" w:rsidP="00C6412F">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 xml:space="preserve">If the UE does not include </w:t>
            </w:r>
            <w:proofErr w:type="spellStart"/>
            <w:r w:rsidRPr="005D0E21">
              <w:rPr>
                <w:rFonts w:asciiTheme="majorHAnsi" w:hAnsiTheme="majorHAnsi" w:cstheme="majorHAnsi"/>
                <w:color w:val="000000" w:themeColor="text1"/>
                <w:szCs w:val="18"/>
              </w:rPr>
              <w:t>RxTEG</w:t>
            </w:r>
            <w:proofErr w:type="spellEnd"/>
            <w:r w:rsidRPr="005D0E21">
              <w:rPr>
                <w:rFonts w:asciiTheme="majorHAnsi" w:hAnsiTheme="majorHAnsi" w:cstheme="majorHAnsi"/>
                <w:color w:val="000000" w:themeColor="text1"/>
                <w:szCs w:val="18"/>
              </w:rPr>
              <w:t>-</w:t>
            </w:r>
            <w:proofErr w:type="gramStart"/>
            <w:r w:rsidRPr="005D0E21">
              <w:rPr>
                <w:rFonts w:asciiTheme="majorHAnsi" w:hAnsiTheme="majorHAnsi" w:cstheme="majorHAnsi"/>
                <w:color w:val="000000" w:themeColor="text1"/>
                <w:szCs w:val="18"/>
              </w:rPr>
              <w:t>ID  associated</w:t>
            </w:r>
            <w:proofErr w:type="gramEnd"/>
            <w:r w:rsidRPr="005D0E21">
              <w:rPr>
                <w:rFonts w:asciiTheme="majorHAnsi" w:hAnsiTheme="majorHAnsi" w:cstheme="majorHAnsi"/>
                <w:color w:val="000000" w:themeColor="text1"/>
                <w:szCs w:val="18"/>
              </w:rPr>
              <w:t xml:space="preserve"> with a measurement, no assumption can be made on the UE Rx timing </w:t>
            </w:r>
            <w:r>
              <w:rPr>
                <w:rFonts w:asciiTheme="majorHAnsi" w:hAnsiTheme="majorHAnsi" w:cstheme="majorHAnsi"/>
                <w:color w:val="000000" w:themeColor="text1"/>
                <w:szCs w:val="18"/>
              </w:rPr>
              <w:t>errors</w:t>
            </w:r>
            <w:r w:rsidRPr="005D0E21">
              <w:rPr>
                <w:rFonts w:asciiTheme="majorHAnsi" w:hAnsiTheme="majorHAnsi" w:cstheme="majorHAnsi"/>
                <w:color w:val="000000" w:themeColor="text1"/>
                <w:szCs w:val="18"/>
              </w:rPr>
              <w:t xml:space="preserve"> for this measurement</w:t>
            </w:r>
          </w:p>
          <w:p w14:paraId="5808894B" w14:textId="77777777" w:rsidR="00E240A2" w:rsidRPr="005D0E21" w:rsidRDefault="00E240A2" w:rsidP="00C6412F">
            <w:pPr>
              <w:pStyle w:val="TAL"/>
              <w:rPr>
                <w:rFonts w:asciiTheme="majorHAnsi" w:hAnsiTheme="majorHAnsi" w:cstheme="majorHAnsi"/>
                <w:color w:val="000000" w:themeColor="text1"/>
                <w:szCs w:val="18"/>
              </w:rPr>
            </w:pPr>
          </w:p>
          <w:p w14:paraId="5A87F0B0" w14:textId="77777777" w:rsidR="00E240A2" w:rsidRPr="005D0E21" w:rsidRDefault="00E240A2" w:rsidP="00C6412F">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 xml:space="preserve">Note: The “per band” reporting on this capability does not imply, that the </w:t>
            </w:r>
            <w:proofErr w:type="spellStart"/>
            <w:r w:rsidRPr="005D0E21">
              <w:rPr>
                <w:rFonts w:asciiTheme="majorHAnsi" w:hAnsiTheme="majorHAnsi" w:cstheme="majorHAnsi"/>
                <w:color w:val="000000" w:themeColor="text1"/>
                <w:szCs w:val="18"/>
              </w:rPr>
              <w:t>RxTEG</w:t>
            </w:r>
            <w:proofErr w:type="spellEnd"/>
            <w:r w:rsidRPr="005D0E21">
              <w:rPr>
                <w:rFonts w:asciiTheme="majorHAnsi" w:hAnsiTheme="majorHAnsi" w:cstheme="majorHAnsi"/>
                <w:color w:val="000000" w:themeColor="text1"/>
                <w:szCs w:val="18"/>
              </w:rPr>
              <w:t xml:space="preserve"> IDs in the measurement report are grouped per band; In the measurement report, the </w:t>
            </w:r>
            <w:proofErr w:type="spellStart"/>
            <w:r w:rsidRPr="005D0E21">
              <w:rPr>
                <w:rFonts w:asciiTheme="majorHAnsi" w:hAnsiTheme="majorHAnsi" w:cstheme="majorHAnsi"/>
                <w:color w:val="000000" w:themeColor="text1"/>
                <w:szCs w:val="18"/>
              </w:rPr>
              <w:t>RxTEG</w:t>
            </w:r>
            <w:proofErr w:type="spellEnd"/>
            <w:r w:rsidRPr="005D0E21">
              <w:rPr>
                <w:rFonts w:asciiTheme="majorHAnsi" w:hAnsiTheme="majorHAnsi" w:cstheme="majorHAnsi"/>
                <w:color w:val="000000" w:themeColor="text1"/>
                <w:szCs w:val="18"/>
              </w:rPr>
              <w:t xml:space="preserve"> ID can span from 0, up to 31</w:t>
            </w:r>
          </w:p>
        </w:tc>
        <w:tc>
          <w:tcPr>
            <w:tcW w:w="1904" w:type="dxa"/>
            <w:tcBorders>
              <w:top w:val="single" w:sz="4" w:space="0" w:color="auto"/>
              <w:left w:val="single" w:sz="4" w:space="0" w:color="auto"/>
              <w:bottom w:val="single" w:sz="4" w:space="0" w:color="auto"/>
              <w:right w:val="single" w:sz="4" w:space="0" w:color="auto"/>
            </w:tcBorders>
          </w:tcPr>
          <w:p w14:paraId="2C29861A" w14:textId="77777777" w:rsidR="00E240A2" w:rsidRPr="005D0E21" w:rsidRDefault="00E240A2" w:rsidP="00C6412F">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 xml:space="preserve">Optional with capability </w:t>
            </w:r>
            <w:proofErr w:type="spellStart"/>
            <w:r w:rsidRPr="005D0E21">
              <w:rPr>
                <w:rFonts w:asciiTheme="majorHAnsi" w:hAnsiTheme="majorHAnsi" w:cstheme="majorHAnsi"/>
                <w:color w:val="000000" w:themeColor="text1"/>
                <w:szCs w:val="18"/>
              </w:rPr>
              <w:t>signaling</w:t>
            </w:r>
            <w:proofErr w:type="spellEnd"/>
          </w:p>
        </w:tc>
      </w:tr>
      <w:tr w:rsidR="00E240A2" w:rsidRPr="005D0E21" w14:paraId="4824ED1C" w14:textId="77777777" w:rsidTr="00C6412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37E1DFCB" w14:textId="77777777" w:rsidR="00E240A2" w:rsidRPr="005D0E21" w:rsidRDefault="00E240A2" w:rsidP="00C6412F">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lastRenderedPageBreak/>
              <w:t xml:space="preserve"> 27.</w:t>
            </w:r>
            <w:r w:rsidRPr="005D0E21">
              <w:rPr>
                <w:rFonts w:asciiTheme="majorHAnsi" w:hAnsiTheme="majorHAnsi" w:cstheme="majorHAnsi"/>
                <w:color w:val="000000" w:themeColor="text1"/>
                <w:szCs w:val="18"/>
              </w:rPr>
              <w:t xml:space="preserve"> </w:t>
            </w:r>
            <w:proofErr w:type="spellStart"/>
            <w:r w:rsidRPr="005D0E21">
              <w:rPr>
                <w:rFonts w:asciiTheme="majorHAnsi" w:hAnsiTheme="majorHAnsi" w:cstheme="majorHAnsi"/>
                <w:color w:val="000000" w:themeColor="text1"/>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6F533121" w14:textId="77777777" w:rsidR="00E240A2" w:rsidRPr="005D0E21" w:rsidRDefault="00E240A2" w:rsidP="00C6412F">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27-1-2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6590BCA4" w14:textId="77777777" w:rsidR="00E240A2" w:rsidRPr="005D0E21" w:rsidRDefault="00E240A2" w:rsidP="00C6412F">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rPr>
              <w:t>Support of UE-</w:t>
            </w:r>
            <w:proofErr w:type="spellStart"/>
            <w:r w:rsidRPr="005D0E21">
              <w:rPr>
                <w:rFonts w:asciiTheme="majorHAnsi" w:hAnsiTheme="majorHAnsi" w:cstheme="majorHAnsi"/>
                <w:color w:val="000000" w:themeColor="text1"/>
                <w:szCs w:val="18"/>
              </w:rPr>
              <w:t>TxTEGs</w:t>
            </w:r>
            <w:proofErr w:type="spellEnd"/>
            <w:r w:rsidRPr="005D0E21">
              <w:rPr>
                <w:rFonts w:asciiTheme="majorHAnsi" w:hAnsiTheme="majorHAnsi" w:cstheme="majorHAnsi"/>
                <w:color w:val="000000" w:themeColor="text1"/>
                <w:szCs w:val="18"/>
              </w:rPr>
              <w:t xml:space="preserve"> for UL TDOA </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7CA1D0F1" w14:textId="77777777" w:rsidR="00E240A2" w:rsidRPr="005D0E21" w:rsidRDefault="00E240A2" w:rsidP="00C6412F">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The maximum number of UE-</w:t>
            </w:r>
            <w:proofErr w:type="spellStart"/>
            <w:r w:rsidRPr="005D0E21">
              <w:rPr>
                <w:rFonts w:asciiTheme="majorHAnsi" w:hAnsiTheme="majorHAnsi" w:cstheme="majorHAnsi"/>
                <w:color w:val="000000" w:themeColor="text1"/>
                <w:szCs w:val="18"/>
              </w:rPr>
              <w:t>TxTEG</w:t>
            </w:r>
            <w:proofErr w:type="spellEnd"/>
            <w:r>
              <w:rPr>
                <w:rFonts w:asciiTheme="majorHAnsi" w:hAnsiTheme="majorHAnsi" w:cstheme="majorHAnsi"/>
                <w:color w:val="000000" w:themeColor="text1"/>
                <w:szCs w:val="18"/>
              </w:rPr>
              <w:t xml:space="preserve"> </w:t>
            </w:r>
            <w:r w:rsidRPr="0060196B">
              <w:rPr>
                <w:rFonts w:asciiTheme="majorHAnsi" w:hAnsiTheme="majorHAnsi" w:cstheme="majorHAnsi"/>
                <w:color w:val="000000" w:themeColor="text1"/>
                <w:szCs w:val="18"/>
              </w:rPr>
              <w:t>for SRS resource for positioning</w:t>
            </w:r>
            <w:r w:rsidRPr="005D0E21">
              <w:rPr>
                <w:rFonts w:asciiTheme="majorHAnsi" w:hAnsiTheme="majorHAnsi" w:cstheme="majorHAnsi"/>
                <w:color w:val="000000" w:themeColor="text1"/>
                <w:szCs w:val="18"/>
              </w:rPr>
              <w:t xml:space="preserve">, which is supported and reported by UE for UL TDOA </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6D9A6EF" w14:textId="77777777" w:rsidR="00E240A2" w:rsidRPr="005D0E21" w:rsidRDefault="00E240A2" w:rsidP="00C6412F">
            <w:pPr>
              <w:pStyle w:val="TAL"/>
              <w:rPr>
                <w:rFonts w:asciiTheme="majorHAnsi" w:hAnsiTheme="majorHAnsi" w:cstheme="majorHAnsi"/>
                <w:strike/>
                <w:color w:val="000000" w:themeColor="text1"/>
                <w:szCs w:val="18"/>
              </w:rPr>
            </w:pPr>
            <w:r w:rsidRPr="005D0E21">
              <w:rPr>
                <w:rFonts w:asciiTheme="majorHAnsi" w:hAnsiTheme="majorHAnsi" w:cstheme="majorHAnsi"/>
                <w:color w:val="000000" w:themeColor="text1"/>
                <w:szCs w:val="18"/>
              </w:rPr>
              <w:t>13-8</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6E6028E" w14:textId="77777777" w:rsidR="00E240A2" w:rsidRPr="005D0E21" w:rsidRDefault="00E240A2" w:rsidP="00C6412F">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0FCD25D" w14:textId="77777777" w:rsidR="00E240A2" w:rsidRPr="005D0E21" w:rsidRDefault="00E240A2" w:rsidP="00C6412F">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7E1EE5EA" w14:textId="77777777" w:rsidR="00E240A2" w:rsidRPr="005D0E21" w:rsidRDefault="00E240A2" w:rsidP="00C6412F">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rPr>
              <w:t>UE-</w:t>
            </w:r>
            <w:proofErr w:type="spellStart"/>
            <w:r w:rsidRPr="005D0E21">
              <w:rPr>
                <w:rFonts w:asciiTheme="majorHAnsi" w:hAnsiTheme="majorHAnsi" w:cstheme="majorHAnsi"/>
                <w:color w:val="000000" w:themeColor="text1"/>
                <w:szCs w:val="18"/>
              </w:rPr>
              <w:t>TxTEGs</w:t>
            </w:r>
            <w:proofErr w:type="spellEnd"/>
            <w:r w:rsidRPr="005D0E21">
              <w:rPr>
                <w:rFonts w:asciiTheme="majorHAnsi" w:hAnsiTheme="majorHAnsi" w:cstheme="majorHAnsi"/>
                <w:color w:val="000000" w:themeColor="text1"/>
                <w:szCs w:val="18"/>
              </w:rPr>
              <w:t xml:space="preserve"> for UL TDOA is not supported and no assumption can be made on the </w:t>
            </w:r>
            <w:r w:rsidRPr="0060196B">
              <w:rPr>
                <w:rFonts w:asciiTheme="majorHAnsi" w:hAnsiTheme="majorHAnsi" w:cstheme="majorHAnsi"/>
                <w:color w:val="000000" w:themeColor="text1"/>
                <w:szCs w:val="18"/>
                <w:highlight w:val="yellow"/>
              </w:rPr>
              <w:t>[mitigation of]</w:t>
            </w:r>
            <w:r w:rsidRPr="005D0E21">
              <w:rPr>
                <w:rFonts w:asciiTheme="majorHAnsi" w:hAnsiTheme="majorHAnsi" w:cstheme="majorHAnsi"/>
                <w:color w:val="000000" w:themeColor="text1"/>
                <w:szCs w:val="18"/>
              </w:rPr>
              <w:t xml:space="preserve"> UE Tx timing </w:t>
            </w:r>
            <w:r>
              <w:rPr>
                <w:rFonts w:asciiTheme="majorHAnsi" w:hAnsiTheme="majorHAnsi" w:cstheme="majorHAnsi"/>
                <w:color w:val="000000" w:themeColor="text1"/>
                <w:szCs w:val="18"/>
              </w:rPr>
              <w:t xml:space="preserve">error </w:t>
            </w:r>
            <w:r w:rsidRPr="005D0E21">
              <w:rPr>
                <w:rFonts w:asciiTheme="majorHAnsi" w:hAnsiTheme="majorHAnsi" w:cstheme="majorHAnsi"/>
                <w:color w:val="000000" w:themeColor="text1"/>
                <w:szCs w:val="18"/>
              </w:rPr>
              <w:t>for the SRS</w:t>
            </w:r>
            <w:r>
              <w:rPr>
                <w:rFonts w:asciiTheme="majorHAnsi" w:hAnsiTheme="majorHAnsi" w:cstheme="majorHAnsi"/>
                <w:color w:val="000000" w:themeColor="text1"/>
                <w:szCs w:val="18"/>
              </w:rPr>
              <w:t xml:space="preserve"> </w:t>
            </w:r>
            <w:r w:rsidRPr="0060196B">
              <w:rPr>
                <w:rFonts w:asciiTheme="majorHAnsi" w:hAnsiTheme="majorHAnsi" w:cstheme="majorHAnsi"/>
                <w:color w:val="000000" w:themeColor="text1"/>
                <w:szCs w:val="18"/>
              </w:rPr>
              <w:t>resource for positioning</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26741B1" w14:textId="77777777" w:rsidR="00E240A2" w:rsidRPr="005D0E21" w:rsidRDefault="00E240A2" w:rsidP="00C6412F">
            <w:pPr>
              <w:pStyle w:val="TAL"/>
              <w:rPr>
                <w:rFonts w:asciiTheme="majorHAnsi" w:hAnsiTheme="majorHAnsi" w:cstheme="majorHAnsi"/>
                <w:color w:val="000000" w:themeColor="text1"/>
                <w:szCs w:val="18"/>
              </w:rPr>
            </w:pPr>
            <w:r w:rsidRPr="0060196B">
              <w:rPr>
                <w:rFonts w:asciiTheme="majorHAnsi" w:hAnsiTheme="majorHAnsi" w:cstheme="majorHAnsi"/>
                <w:color w:val="000000" w:themeColor="text1"/>
                <w:szCs w:val="18"/>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E4FCFBC" w14:textId="77777777" w:rsidR="00E240A2" w:rsidRPr="005D0E21" w:rsidRDefault="00E240A2" w:rsidP="00C6412F">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6E12E1F" w14:textId="77777777" w:rsidR="00E240A2" w:rsidRPr="005D0E21" w:rsidRDefault="00E240A2" w:rsidP="00C6412F">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67B34F66" w14:textId="77777777" w:rsidR="00E240A2" w:rsidRPr="005D0E21" w:rsidRDefault="00E240A2" w:rsidP="00C6412F">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4F9EAB9" w14:textId="77777777" w:rsidR="00E240A2" w:rsidRPr="005D0E21" w:rsidRDefault="00E240A2" w:rsidP="00C6412F">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The candidate values are {</w:t>
            </w:r>
            <w:r w:rsidRPr="0060196B">
              <w:rPr>
                <w:rFonts w:asciiTheme="majorHAnsi" w:hAnsiTheme="majorHAnsi" w:cstheme="majorHAnsi"/>
                <w:color w:val="000000" w:themeColor="text1"/>
                <w:szCs w:val="18"/>
              </w:rPr>
              <w:t>1,</w:t>
            </w:r>
            <w:r w:rsidRPr="005D0E21">
              <w:rPr>
                <w:rFonts w:asciiTheme="majorHAnsi" w:hAnsiTheme="majorHAnsi" w:cstheme="majorHAnsi"/>
                <w:color w:val="000000" w:themeColor="text1"/>
                <w:szCs w:val="18"/>
              </w:rPr>
              <w:t>2,</w:t>
            </w:r>
            <w:r>
              <w:rPr>
                <w:rFonts w:asciiTheme="majorHAnsi" w:hAnsiTheme="majorHAnsi" w:cstheme="majorHAnsi"/>
                <w:color w:val="000000" w:themeColor="text1"/>
                <w:szCs w:val="18"/>
              </w:rPr>
              <w:t>3,</w:t>
            </w:r>
            <w:r w:rsidRPr="005D0E21">
              <w:rPr>
                <w:rFonts w:asciiTheme="majorHAnsi" w:hAnsiTheme="majorHAnsi" w:cstheme="majorHAnsi"/>
                <w:color w:val="000000" w:themeColor="text1"/>
                <w:szCs w:val="18"/>
              </w:rPr>
              <w:t>4,6,8}</w:t>
            </w:r>
          </w:p>
          <w:p w14:paraId="62AE9FE9" w14:textId="77777777" w:rsidR="00E240A2" w:rsidRPr="005D0E21" w:rsidRDefault="00E240A2" w:rsidP="00C6412F">
            <w:pPr>
              <w:pStyle w:val="TAL"/>
              <w:rPr>
                <w:rFonts w:asciiTheme="majorHAnsi" w:hAnsiTheme="majorHAnsi" w:cstheme="majorHAnsi"/>
                <w:color w:val="000000" w:themeColor="text1"/>
                <w:szCs w:val="18"/>
              </w:rPr>
            </w:pPr>
          </w:p>
          <w:p w14:paraId="60398C47" w14:textId="77777777" w:rsidR="00E240A2" w:rsidRPr="005D0E21" w:rsidRDefault="00E240A2" w:rsidP="00C6412F">
            <w:pPr>
              <w:pStyle w:val="TAL"/>
              <w:rPr>
                <w:rFonts w:asciiTheme="majorHAnsi" w:hAnsiTheme="majorHAnsi" w:cstheme="majorHAnsi"/>
                <w:color w:val="000000" w:themeColor="text1"/>
                <w:szCs w:val="18"/>
              </w:rPr>
            </w:pPr>
            <w:r w:rsidRPr="0060196B">
              <w:rPr>
                <w:rFonts w:asciiTheme="majorHAnsi" w:hAnsiTheme="majorHAnsi" w:cstheme="majorHAnsi"/>
                <w:color w:val="000000" w:themeColor="text1"/>
                <w:szCs w:val="18"/>
              </w:rPr>
              <w:t>Need for location server to know if the feature is supported</w:t>
            </w:r>
          </w:p>
          <w:p w14:paraId="1AC76972" w14:textId="77777777" w:rsidR="00E240A2" w:rsidRPr="005D0E21" w:rsidRDefault="00E240A2" w:rsidP="00C6412F">
            <w:pPr>
              <w:pStyle w:val="TAL"/>
              <w:rPr>
                <w:rFonts w:asciiTheme="majorHAnsi" w:hAnsiTheme="majorHAnsi" w:cstheme="majorHAnsi"/>
                <w:color w:val="000000" w:themeColor="text1"/>
                <w:szCs w:val="18"/>
              </w:rPr>
            </w:pPr>
          </w:p>
          <w:p w14:paraId="6F24F23C" w14:textId="77777777" w:rsidR="00E240A2" w:rsidRPr="0060196B" w:rsidRDefault="00E240A2" w:rsidP="00C6412F">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Note: It should support the serving gNB to request the UE to provide the association information of UL SRS resources for positioning with Tx TEGs to the serving gNB fo</w:t>
            </w:r>
            <w:r w:rsidRPr="0060196B">
              <w:rPr>
                <w:rFonts w:asciiTheme="majorHAnsi" w:hAnsiTheme="majorHAnsi" w:cstheme="majorHAnsi"/>
                <w:color w:val="000000" w:themeColor="text1"/>
                <w:szCs w:val="18"/>
              </w:rPr>
              <w:t xml:space="preserve">r UL TDOA </w:t>
            </w:r>
          </w:p>
          <w:p w14:paraId="776DCDFF" w14:textId="77777777" w:rsidR="00E240A2" w:rsidRPr="0060196B" w:rsidRDefault="00E240A2" w:rsidP="00C6412F">
            <w:pPr>
              <w:pStyle w:val="TAL"/>
              <w:rPr>
                <w:rFonts w:asciiTheme="majorHAnsi" w:hAnsiTheme="majorHAnsi" w:cstheme="majorHAnsi"/>
                <w:color w:val="000000" w:themeColor="text1"/>
                <w:szCs w:val="18"/>
              </w:rPr>
            </w:pPr>
          </w:p>
          <w:p w14:paraId="4A84A68C" w14:textId="77777777" w:rsidR="00E240A2" w:rsidRPr="005D0E21" w:rsidRDefault="00E240A2" w:rsidP="00C6412F">
            <w:pPr>
              <w:pStyle w:val="TAL"/>
              <w:rPr>
                <w:rFonts w:asciiTheme="majorHAnsi" w:hAnsiTheme="majorHAnsi" w:cstheme="majorHAnsi"/>
                <w:color w:val="000000" w:themeColor="text1"/>
                <w:szCs w:val="18"/>
              </w:rPr>
            </w:pPr>
            <w:r w:rsidRPr="0060196B">
              <w:rPr>
                <w:rFonts w:asciiTheme="majorHAnsi" w:hAnsiTheme="majorHAnsi" w:cstheme="majorHAnsi"/>
                <w:color w:val="000000" w:themeColor="text1"/>
                <w:szCs w:val="18"/>
              </w:rPr>
              <w:t xml:space="preserve">Note: If the UE does not include </w:t>
            </w:r>
            <w:proofErr w:type="spellStart"/>
            <w:r w:rsidRPr="0060196B">
              <w:rPr>
                <w:rFonts w:asciiTheme="majorHAnsi" w:hAnsiTheme="majorHAnsi" w:cstheme="majorHAnsi"/>
                <w:color w:val="000000" w:themeColor="text1"/>
                <w:szCs w:val="18"/>
              </w:rPr>
              <w:t>TxTEG</w:t>
            </w:r>
            <w:proofErr w:type="spellEnd"/>
            <w:r w:rsidRPr="0060196B">
              <w:rPr>
                <w:rFonts w:asciiTheme="majorHAnsi" w:hAnsiTheme="majorHAnsi" w:cstheme="majorHAnsi"/>
                <w:color w:val="000000" w:themeColor="text1"/>
                <w:szCs w:val="18"/>
              </w:rPr>
              <w:t>-</w:t>
            </w:r>
            <w:proofErr w:type="gramStart"/>
            <w:r w:rsidRPr="0060196B">
              <w:rPr>
                <w:rFonts w:asciiTheme="majorHAnsi" w:hAnsiTheme="majorHAnsi" w:cstheme="majorHAnsi"/>
                <w:color w:val="000000" w:themeColor="text1"/>
                <w:szCs w:val="18"/>
              </w:rPr>
              <w:t>ID  associated</w:t>
            </w:r>
            <w:proofErr w:type="gramEnd"/>
            <w:r w:rsidRPr="0060196B">
              <w:rPr>
                <w:rFonts w:asciiTheme="majorHAnsi" w:hAnsiTheme="majorHAnsi" w:cstheme="majorHAnsi"/>
                <w:color w:val="000000" w:themeColor="text1"/>
                <w:szCs w:val="18"/>
              </w:rPr>
              <w:t xml:space="preserve"> with a SRS resource for positioning, no assumption can be made on the UE Tx timing error for this SRS resource for positioning.</w:t>
            </w:r>
            <w:r w:rsidRPr="0060196B" w:rsidDel="0060196B">
              <w:rPr>
                <w:rFonts w:asciiTheme="majorHAnsi" w:hAnsiTheme="majorHAnsi" w:cstheme="majorHAnsi"/>
                <w:color w:val="000000" w:themeColor="text1"/>
                <w:szCs w:val="18"/>
              </w:rPr>
              <w:t xml:space="preserve"> </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DF62CE3" w14:textId="77777777" w:rsidR="00E240A2" w:rsidRPr="005D0E21" w:rsidRDefault="00E240A2" w:rsidP="00C6412F">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 xml:space="preserve">Optional with capability </w:t>
            </w:r>
            <w:proofErr w:type="spellStart"/>
            <w:r w:rsidRPr="005D0E21">
              <w:rPr>
                <w:rFonts w:asciiTheme="majorHAnsi" w:hAnsiTheme="majorHAnsi" w:cstheme="majorHAnsi"/>
                <w:color w:val="000000" w:themeColor="text1"/>
                <w:szCs w:val="18"/>
              </w:rPr>
              <w:t>signaling</w:t>
            </w:r>
            <w:proofErr w:type="spellEnd"/>
          </w:p>
        </w:tc>
      </w:tr>
      <w:tr w:rsidR="00E240A2" w:rsidRPr="005D0E21" w14:paraId="38094118" w14:textId="77777777" w:rsidTr="00C6412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BA9338C" w14:textId="77777777" w:rsidR="00E240A2" w:rsidRPr="005D0E21" w:rsidRDefault="00E240A2" w:rsidP="00C6412F">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 xml:space="preserve"> 27. </w:t>
            </w:r>
            <w:proofErr w:type="spellStart"/>
            <w:r w:rsidRPr="005D0E21">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352B5CAC" w14:textId="77777777" w:rsidR="00E240A2" w:rsidRPr="005D0E21" w:rsidRDefault="00E240A2" w:rsidP="00C6412F">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27-1-2a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5B8F1204" w14:textId="77777777" w:rsidR="00E240A2" w:rsidRPr="005D0E21" w:rsidRDefault="00E240A2" w:rsidP="00C6412F">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Support of UE-</w:t>
            </w:r>
            <w:proofErr w:type="spellStart"/>
            <w:r w:rsidRPr="005D0E21">
              <w:rPr>
                <w:rFonts w:asciiTheme="majorHAnsi" w:hAnsiTheme="majorHAnsi" w:cstheme="majorHAnsi"/>
                <w:color w:val="000000" w:themeColor="text1"/>
                <w:szCs w:val="18"/>
              </w:rPr>
              <w:t>TxTEGs</w:t>
            </w:r>
            <w:proofErr w:type="spellEnd"/>
            <w:r w:rsidRPr="005D0E21">
              <w:rPr>
                <w:rFonts w:asciiTheme="majorHAnsi" w:hAnsiTheme="majorHAnsi" w:cstheme="majorHAnsi"/>
                <w:color w:val="000000" w:themeColor="text1"/>
                <w:szCs w:val="18"/>
              </w:rPr>
              <w:t xml:space="preserve"> for Multi-RTT positioning</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AB313FF" w14:textId="77777777" w:rsidR="00E240A2" w:rsidRPr="005D0E21" w:rsidRDefault="00E240A2" w:rsidP="00C6412F">
            <w:pPr>
              <w:snapToGrid w:val="0"/>
              <w:spacing w:afterLines="50" w:after="120"/>
              <w:contextualSpacing/>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The maximum number of UE-</w:t>
            </w:r>
            <w:proofErr w:type="spellStart"/>
            <w:r w:rsidRPr="005D0E21">
              <w:rPr>
                <w:rFonts w:asciiTheme="majorHAnsi" w:hAnsiTheme="majorHAnsi" w:cstheme="majorHAnsi"/>
                <w:color w:val="000000" w:themeColor="text1"/>
                <w:sz w:val="18"/>
                <w:szCs w:val="18"/>
              </w:rPr>
              <w:t>TxTEG</w:t>
            </w:r>
            <w:proofErr w:type="spellEnd"/>
            <w:r w:rsidRPr="005D0E21">
              <w:rPr>
                <w:rFonts w:asciiTheme="majorHAnsi" w:hAnsiTheme="majorHAnsi" w:cstheme="majorHAnsi"/>
                <w:color w:val="000000" w:themeColor="text1"/>
                <w:sz w:val="18"/>
                <w:szCs w:val="18"/>
              </w:rPr>
              <w:t>, which is supported and reported by UE for Multi-RTT positioning</w:t>
            </w:r>
          </w:p>
          <w:p w14:paraId="6312F0BB" w14:textId="77777777" w:rsidR="00E240A2" w:rsidRPr="005D0E21" w:rsidRDefault="00E240A2" w:rsidP="00C6412F">
            <w:pPr>
              <w:snapToGrid w:val="0"/>
              <w:spacing w:afterLines="50" w:after="120"/>
              <w:contextualSpacing/>
              <w:jc w:val="both"/>
              <w:rPr>
                <w:rFonts w:asciiTheme="majorHAnsi" w:hAnsiTheme="majorHAnsi" w:cstheme="majorHAnsi"/>
                <w:color w:val="000000" w:themeColor="text1"/>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8AA20A1" w14:textId="77777777" w:rsidR="00E240A2" w:rsidRPr="005D0E21" w:rsidRDefault="00E240A2" w:rsidP="00C6412F">
            <w:pPr>
              <w:pStyle w:val="TAL"/>
              <w:rPr>
                <w:rFonts w:asciiTheme="majorHAnsi" w:hAnsiTheme="majorHAnsi" w:cstheme="majorHAnsi"/>
                <w:color w:val="000000" w:themeColor="text1"/>
                <w:szCs w:val="18"/>
                <w:highlight w:val="yellow"/>
              </w:rPr>
            </w:pPr>
            <w:r w:rsidRPr="005D0E21">
              <w:rPr>
                <w:rFonts w:asciiTheme="majorHAnsi" w:hAnsiTheme="majorHAnsi" w:cstheme="majorHAnsi"/>
                <w:color w:val="000000" w:themeColor="text1"/>
                <w:szCs w:val="18"/>
              </w:rPr>
              <w:t>13-4, 13-8</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1B2B380" w14:textId="77777777" w:rsidR="00E240A2" w:rsidRPr="005D0E21" w:rsidRDefault="00E240A2" w:rsidP="00C6412F">
            <w:pPr>
              <w:pStyle w:val="TAL"/>
              <w:rPr>
                <w:rFonts w:asciiTheme="majorHAnsi" w:hAnsiTheme="majorHAnsi" w:cstheme="majorHAnsi"/>
                <w:color w:val="000000" w:themeColor="text1"/>
                <w:szCs w:val="18"/>
                <w:highlight w:val="yellow"/>
                <w:lang w:eastAsia="zh-CN"/>
              </w:rPr>
            </w:pPr>
            <w:r w:rsidRPr="005D0E21">
              <w:rPr>
                <w:rFonts w:asciiTheme="majorHAnsi"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F9D2EBC" w14:textId="77777777" w:rsidR="00E240A2" w:rsidRPr="005D0E21" w:rsidRDefault="00E240A2" w:rsidP="00C6412F">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C16B816" w14:textId="77777777" w:rsidR="00E240A2" w:rsidRPr="005D0E21" w:rsidRDefault="00E240A2" w:rsidP="00C6412F">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UE-</w:t>
            </w:r>
            <w:proofErr w:type="spellStart"/>
            <w:r w:rsidRPr="005D0E21">
              <w:rPr>
                <w:rFonts w:asciiTheme="majorHAnsi" w:hAnsiTheme="majorHAnsi" w:cstheme="majorHAnsi"/>
                <w:color w:val="000000" w:themeColor="text1"/>
                <w:szCs w:val="18"/>
              </w:rPr>
              <w:t>TxTEGs</w:t>
            </w:r>
            <w:proofErr w:type="spellEnd"/>
            <w:r w:rsidRPr="005D0E21">
              <w:rPr>
                <w:rFonts w:asciiTheme="majorHAnsi" w:hAnsiTheme="majorHAnsi" w:cstheme="majorHAnsi"/>
                <w:color w:val="000000" w:themeColor="text1"/>
                <w:szCs w:val="18"/>
              </w:rPr>
              <w:t xml:space="preserve"> for Multi-RTT positioning is not supported </w:t>
            </w:r>
            <w:r w:rsidRPr="00534558">
              <w:rPr>
                <w:rFonts w:asciiTheme="majorHAnsi" w:hAnsiTheme="majorHAnsi" w:cstheme="majorHAnsi"/>
                <w:color w:val="000000" w:themeColor="text1"/>
                <w:szCs w:val="18"/>
              </w:rPr>
              <w:t xml:space="preserve">and no assumption can be made on the </w:t>
            </w:r>
            <w:r w:rsidRPr="00534558">
              <w:rPr>
                <w:rFonts w:asciiTheme="majorHAnsi" w:hAnsiTheme="majorHAnsi" w:cstheme="majorHAnsi"/>
                <w:color w:val="000000" w:themeColor="text1"/>
                <w:szCs w:val="18"/>
                <w:highlight w:val="yellow"/>
              </w:rPr>
              <w:t>[mitigation of]</w:t>
            </w:r>
            <w:r w:rsidRPr="00534558">
              <w:rPr>
                <w:rFonts w:asciiTheme="majorHAnsi" w:hAnsiTheme="majorHAnsi" w:cstheme="majorHAnsi"/>
                <w:color w:val="000000" w:themeColor="text1"/>
                <w:szCs w:val="18"/>
              </w:rPr>
              <w:t xml:space="preserve"> UE Tx timing error for the SRS resource for positioning</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EA1235F" w14:textId="77777777" w:rsidR="00E240A2" w:rsidRPr="00534558" w:rsidRDefault="00E240A2" w:rsidP="00C6412F">
            <w:pPr>
              <w:pStyle w:val="TAL"/>
              <w:rPr>
                <w:rFonts w:asciiTheme="majorHAnsi" w:hAnsiTheme="majorHAnsi" w:cstheme="majorHAnsi"/>
                <w:color w:val="000000" w:themeColor="text1"/>
                <w:szCs w:val="18"/>
              </w:rPr>
            </w:pPr>
            <w:r w:rsidRPr="00534558">
              <w:rPr>
                <w:rFonts w:asciiTheme="majorHAnsi" w:hAnsiTheme="majorHAnsi" w:cstheme="majorHAnsi"/>
                <w:color w:val="000000" w:themeColor="text1"/>
                <w:szCs w:val="18"/>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6D6C542" w14:textId="77777777" w:rsidR="00E240A2" w:rsidRPr="005D0E21" w:rsidRDefault="00E240A2" w:rsidP="00C6412F">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85A5556" w14:textId="77777777" w:rsidR="00E240A2" w:rsidRPr="005D0E21" w:rsidRDefault="00E240A2" w:rsidP="00C6412F">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C888E58" w14:textId="77777777" w:rsidR="00E240A2" w:rsidRPr="005D0E21" w:rsidRDefault="00E240A2" w:rsidP="00C6412F">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1DC9B876" w14:textId="77777777" w:rsidR="00E240A2" w:rsidRPr="00534558" w:rsidRDefault="00E240A2" w:rsidP="00C6412F">
            <w:pPr>
              <w:rPr>
                <w:rFonts w:asciiTheme="majorHAnsi" w:hAnsiTheme="majorHAnsi" w:cstheme="majorHAnsi"/>
                <w:color w:val="000000" w:themeColor="text1"/>
                <w:sz w:val="18"/>
                <w:szCs w:val="18"/>
              </w:rPr>
            </w:pPr>
            <w:r w:rsidRPr="00534558">
              <w:rPr>
                <w:rFonts w:asciiTheme="majorHAnsi" w:hAnsiTheme="majorHAnsi" w:cstheme="majorHAnsi"/>
                <w:color w:val="000000" w:themeColor="text1"/>
                <w:sz w:val="18"/>
                <w:szCs w:val="18"/>
              </w:rPr>
              <w:t>The candidate values are {1,2,3,4,6,8}</w:t>
            </w:r>
          </w:p>
          <w:p w14:paraId="5EB64F52" w14:textId="77777777" w:rsidR="00E240A2" w:rsidRPr="00534558" w:rsidRDefault="00E240A2" w:rsidP="00C6412F">
            <w:pPr>
              <w:pStyle w:val="TAL"/>
              <w:rPr>
                <w:rFonts w:asciiTheme="majorHAnsi" w:hAnsiTheme="majorHAnsi" w:cstheme="majorHAnsi"/>
                <w:color w:val="000000" w:themeColor="text1"/>
                <w:szCs w:val="18"/>
              </w:rPr>
            </w:pPr>
          </w:p>
          <w:p w14:paraId="130DEF6F" w14:textId="77777777" w:rsidR="00E240A2" w:rsidRPr="00534558" w:rsidRDefault="00E240A2" w:rsidP="00C6412F">
            <w:pPr>
              <w:pStyle w:val="TAL"/>
              <w:rPr>
                <w:rFonts w:asciiTheme="majorHAnsi" w:hAnsiTheme="majorHAnsi" w:cstheme="majorHAnsi"/>
                <w:color w:val="000000" w:themeColor="text1"/>
                <w:szCs w:val="18"/>
              </w:rPr>
            </w:pPr>
            <w:r w:rsidRPr="00534558">
              <w:rPr>
                <w:rFonts w:asciiTheme="majorHAnsi" w:hAnsiTheme="majorHAnsi" w:cstheme="majorHAnsi"/>
                <w:color w:val="000000" w:themeColor="text1"/>
                <w:szCs w:val="18"/>
              </w:rPr>
              <w:t>Need for location server to know if the feature is supported</w:t>
            </w:r>
          </w:p>
          <w:p w14:paraId="18A7255B" w14:textId="77777777" w:rsidR="00E240A2" w:rsidRPr="00534558" w:rsidRDefault="00E240A2" w:rsidP="00C6412F">
            <w:pPr>
              <w:pStyle w:val="TAL"/>
              <w:rPr>
                <w:rFonts w:asciiTheme="majorHAnsi" w:hAnsiTheme="majorHAnsi" w:cstheme="majorHAnsi"/>
                <w:color w:val="000000" w:themeColor="text1"/>
                <w:szCs w:val="18"/>
              </w:rPr>
            </w:pPr>
          </w:p>
          <w:p w14:paraId="5F50D818" w14:textId="77777777" w:rsidR="00E240A2" w:rsidRPr="00534558" w:rsidRDefault="00E240A2" w:rsidP="00C6412F">
            <w:pPr>
              <w:snapToGrid w:val="0"/>
              <w:spacing w:afterLines="50" w:after="120"/>
              <w:contextualSpacing/>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If</w:t>
            </w:r>
            <w:r w:rsidRPr="00534558">
              <w:rPr>
                <w:rFonts w:asciiTheme="majorHAnsi" w:hAnsiTheme="majorHAnsi" w:cstheme="majorHAnsi"/>
                <w:color w:val="000000" w:themeColor="text1"/>
                <w:sz w:val="18"/>
                <w:szCs w:val="18"/>
              </w:rPr>
              <w:t xml:space="preserve"> the UE does not include </w:t>
            </w:r>
            <w:proofErr w:type="spellStart"/>
            <w:r w:rsidRPr="00534558">
              <w:rPr>
                <w:rFonts w:asciiTheme="majorHAnsi" w:hAnsiTheme="majorHAnsi" w:cstheme="majorHAnsi"/>
                <w:color w:val="000000" w:themeColor="text1"/>
                <w:sz w:val="18"/>
                <w:szCs w:val="18"/>
              </w:rPr>
              <w:t>TxTEG</w:t>
            </w:r>
            <w:proofErr w:type="spellEnd"/>
            <w:r w:rsidRPr="00534558">
              <w:rPr>
                <w:rFonts w:asciiTheme="majorHAnsi" w:hAnsiTheme="majorHAnsi" w:cstheme="majorHAnsi"/>
                <w:color w:val="000000" w:themeColor="text1"/>
                <w:sz w:val="18"/>
                <w:szCs w:val="18"/>
              </w:rPr>
              <w:t>-</w:t>
            </w:r>
            <w:proofErr w:type="gramStart"/>
            <w:r w:rsidRPr="00534558">
              <w:rPr>
                <w:rFonts w:asciiTheme="majorHAnsi" w:hAnsiTheme="majorHAnsi" w:cstheme="majorHAnsi"/>
                <w:color w:val="000000" w:themeColor="text1"/>
                <w:sz w:val="18"/>
                <w:szCs w:val="18"/>
              </w:rPr>
              <w:t>ID  associated</w:t>
            </w:r>
            <w:proofErr w:type="gramEnd"/>
            <w:r w:rsidRPr="00534558">
              <w:rPr>
                <w:rFonts w:asciiTheme="majorHAnsi" w:hAnsiTheme="majorHAnsi" w:cstheme="majorHAnsi"/>
                <w:color w:val="000000" w:themeColor="text1"/>
                <w:sz w:val="18"/>
                <w:szCs w:val="18"/>
              </w:rPr>
              <w:t xml:space="preserve"> with a measurement, no assumption can be made on the </w:t>
            </w:r>
            <w:r w:rsidRPr="00534558">
              <w:rPr>
                <w:rFonts w:asciiTheme="majorHAnsi" w:hAnsiTheme="majorHAnsi" w:cstheme="majorHAnsi"/>
                <w:color w:val="000000" w:themeColor="text1"/>
                <w:sz w:val="18"/>
                <w:szCs w:val="18"/>
                <w:highlight w:val="yellow"/>
              </w:rPr>
              <w:t>[mitigation of]</w:t>
            </w:r>
            <w:r w:rsidRPr="00534558">
              <w:rPr>
                <w:rFonts w:asciiTheme="majorHAnsi" w:hAnsiTheme="majorHAnsi" w:cstheme="majorHAnsi"/>
                <w:color w:val="000000" w:themeColor="text1"/>
                <w:sz w:val="18"/>
                <w:szCs w:val="18"/>
              </w:rPr>
              <w:t xml:space="preserve"> UE Tx timing </w:t>
            </w:r>
            <w:r>
              <w:rPr>
                <w:rFonts w:asciiTheme="majorHAnsi" w:hAnsiTheme="majorHAnsi" w:cstheme="majorHAnsi"/>
                <w:color w:val="000000" w:themeColor="text1"/>
                <w:sz w:val="18"/>
                <w:szCs w:val="18"/>
              </w:rPr>
              <w:t>errors</w:t>
            </w:r>
            <w:r w:rsidRPr="00534558">
              <w:rPr>
                <w:rFonts w:asciiTheme="majorHAnsi" w:hAnsiTheme="majorHAnsi" w:cstheme="majorHAnsi"/>
                <w:color w:val="000000" w:themeColor="text1"/>
                <w:sz w:val="18"/>
                <w:szCs w:val="18"/>
              </w:rPr>
              <w:t xml:space="preserve"> for this SRS resource </w:t>
            </w:r>
            <w:r>
              <w:rPr>
                <w:rFonts w:asciiTheme="majorHAnsi" w:hAnsiTheme="majorHAnsi" w:cstheme="majorHAnsi"/>
                <w:color w:val="000000" w:themeColor="text1"/>
                <w:sz w:val="18"/>
                <w:szCs w:val="18"/>
              </w:rPr>
              <w:t>for positioning</w:t>
            </w:r>
          </w:p>
          <w:p w14:paraId="3B7EE7DC" w14:textId="77777777" w:rsidR="00E240A2" w:rsidRPr="00534558" w:rsidRDefault="00E240A2" w:rsidP="00C6412F">
            <w:pPr>
              <w:snapToGrid w:val="0"/>
              <w:spacing w:afterLines="50" w:after="120"/>
              <w:contextualSpacing/>
              <w:rPr>
                <w:rFonts w:asciiTheme="majorHAnsi" w:hAnsiTheme="majorHAnsi" w:cstheme="majorHAnsi"/>
                <w:color w:val="000000" w:themeColor="text1"/>
                <w:sz w:val="18"/>
                <w:szCs w:val="18"/>
              </w:rPr>
            </w:pPr>
          </w:p>
          <w:p w14:paraId="0E91C648" w14:textId="77777777" w:rsidR="00E240A2" w:rsidRPr="00534558" w:rsidRDefault="00E240A2" w:rsidP="00C6412F">
            <w:pPr>
              <w:rPr>
                <w:rFonts w:asciiTheme="majorHAnsi" w:eastAsiaTheme="minorEastAsia" w:hAnsiTheme="majorHAnsi" w:cstheme="majorHAnsi"/>
                <w:color w:val="000000" w:themeColor="text1"/>
                <w:sz w:val="18"/>
                <w:szCs w:val="18"/>
              </w:rPr>
            </w:pPr>
            <w:r w:rsidRPr="00534558">
              <w:rPr>
                <w:rFonts w:asciiTheme="majorHAnsi" w:hAnsiTheme="majorHAnsi" w:cstheme="majorHAnsi"/>
                <w:color w:val="000000" w:themeColor="text1"/>
                <w:sz w:val="18"/>
                <w:szCs w:val="18"/>
              </w:rPr>
              <w:t>Note: It should support the LMF to request the UE to provide the association information of UL SRS resources for positioning with Tx TEGs directly to the LMF for Multi-RTT if Multi-RTT is supported by UE</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9706617" w14:textId="77777777" w:rsidR="00E240A2" w:rsidRPr="005D0E21" w:rsidRDefault="00E240A2" w:rsidP="00C6412F">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 xml:space="preserve">Optional with capability </w:t>
            </w:r>
            <w:proofErr w:type="spellStart"/>
            <w:r w:rsidRPr="005D0E21">
              <w:rPr>
                <w:rFonts w:asciiTheme="majorHAnsi" w:hAnsiTheme="majorHAnsi" w:cstheme="majorHAnsi"/>
                <w:color w:val="000000" w:themeColor="text1"/>
                <w:szCs w:val="18"/>
              </w:rPr>
              <w:t>signaling</w:t>
            </w:r>
            <w:proofErr w:type="spellEnd"/>
          </w:p>
        </w:tc>
      </w:tr>
      <w:tr w:rsidR="00E240A2" w:rsidRPr="005D0E21" w14:paraId="436D66B5" w14:textId="77777777" w:rsidTr="00C6412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56130D29" w14:textId="77777777" w:rsidR="00E240A2" w:rsidRPr="005D0E21" w:rsidRDefault="00E240A2" w:rsidP="00C6412F">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lastRenderedPageBreak/>
              <w:t xml:space="preserve"> 27.</w:t>
            </w:r>
            <w:r w:rsidRPr="005D0E21">
              <w:rPr>
                <w:rFonts w:asciiTheme="majorHAnsi" w:hAnsiTheme="majorHAnsi" w:cstheme="majorHAnsi"/>
                <w:color w:val="000000" w:themeColor="text1"/>
                <w:szCs w:val="18"/>
              </w:rPr>
              <w:t xml:space="preserve"> </w:t>
            </w:r>
            <w:proofErr w:type="spellStart"/>
            <w:r w:rsidRPr="005D0E21">
              <w:rPr>
                <w:rFonts w:asciiTheme="majorHAnsi" w:hAnsiTheme="majorHAnsi" w:cstheme="majorHAnsi"/>
                <w:color w:val="000000" w:themeColor="text1"/>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33ECB6C3" w14:textId="77777777" w:rsidR="00E240A2" w:rsidRPr="005D0E21" w:rsidRDefault="00E240A2" w:rsidP="00C6412F">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27-1-3</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B2C1AA7" w14:textId="77777777" w:rsidR="00E240A2" w:rsidRPr="005D0E21" w:rsidRDefault="00E240A2" w:rsidP="00C6412F">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rPr>
              <w:t>Support of UE-</w:t>
            </w:r>
            <w:proofErr w:type="spellStart"/>
            <w:r w:rsidRPr="005D0E21">
              <w:rPr>
                <w:rFonts w:asciiTheme="majorHAnsi" w:hAnsiTheme="majorHAnsi" w:cstheme="majorHAnsi"/>
                <w:color w:val="000000" w:themeColor="text1"/>
                <w:szCs w:val="18"/>
              </w:rPr>
              <w:t>RxTxTEGs</w:t>
            </w:r>
            <w:proofErr w:type="spellEnd"/>
            <w:r w:rsidRPr="005D0E21">
              <w:rPr>
                <w:rFonts w:asciiTheme="majorHAnsi" w:hAnsiTheme="majorHAnsi" w:cstheme="majorHAnsi"/>
                <w:color w:val="000000" w:themeColor="text1"/>
                <w:szCs w:val="18"/>
              </w:rPr>
              <w:t xml:space="preserve"> for Multi-RTT</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06073AE9" w14:textId="77777777" w:rsidR="00E240A2" w:rsidRPr="005D0E21" w:rsidRDefault="00E240A2" w:rsidP="00C6412F">
            <w:pPr>
              <w:pStyle w:val="ListParagraph"/>
              <w:autoSpaceDE w:val="0"/>
              <w:autoSpaceDN w:val="0"/>
              <w:adjustRightInd w:val="0"/>
              <w:snapToGrid w:val="0"/>
              <w:spacing w:afterLines="50" w:after="120"/>
              <w:ind w:left="-5" w:firstLine="5"/>
              <w:jc w:val="both"/>
              <w:rPr>
                <w:rFonts w:asciiTheme="majorHAnsi" w:hAnsiTheme="majorHAnsi" w:cstheme="majorHAnsi"/>
                <w:color w:val="000000" w:themeColor="text1"/>
                <w:sz w:val="18"/>
                <w:szCs w:val="18"/>
              </w:rPr>
            </w:pPr>
            <w:proofErr w:type="spellStart"/>
            <w:r w:rsidRPr="005D0E21">
              <w:rPr>
                <w:rFonts w:asciiTheme="majorHAnsi" w:hAnsiTheme="majorHAnsi" w:cstheme="majorHAnsi"/>
                <w:color w:val="000000" w:themeColor="text1"/>
                <w:sz w:val="18"/>
                <w:szCs w:val="18"/>
              </w:rPr>
              <w:t>The</w:t>
            </w:r>
            <w:proofErr w:type="spellEnd"/>
            <w:r w:rsidRPr="005D0E21">
              <w:rPr>
                <w:rFonts w:asciiTheme="majorHAnsi" w:hAnsiTheme="majorHAnsi" w:cstheme="majorHAnsi"/>
                <w:color w:val="000000" w:themeColor="text1"/>
                <w:sz w:val="18"/>
                <w:szCs w:val="18"/>
              </w:rPr>
              <w:t xml:space="preserve"> </w:t>
            </w:r>
            <w:proofErr w:type="spellStart"/>
            <w:r w:rsidRPr="005D0E21">
              <w:rPr>
                <w:rFonts w:asciiTheme="majorHAnsi" w:hAnsiTheme="majorHAnsi" w:cstheme="majorHAnsi"/>
                <w:color w:val="000000" w:themeColor="text1"/>
                <w:sz w:val="18"/>
                <w:szCs w:val="18"/>
              </w:rPr>
              <w:t>maximum</w:t>
            </w:r>
            <w:proofErr w:type="spellEnd"/>
            <w:r w:rsidRPr="005D0E21">
              <w:rPr>
                <w:rFonts w:asciiTheme="majorHAnsi" w:hAnsiTheme="majorHAnsi" w:cstheme="majorHAnsi"/>
                <w:color w:val="000000" w:themeColor="text1"/>
                <w:sz w:val="18"/>
                <w:szCs w:val="18"/>
              </w:rPr>
              <w:t xml:space="preserve"> </w:t>
            </w:r>
            <w:proofErr w:type="spellStart"/>
            <w:r w:rsidRPr="005D0E21">
              <w:rPr>
                <w:rFonts w:asciiTheme="majorHAnsi" w:hAnsiTheme="majorHAnsi" w:cstheme="majorHAnsi"/>
                <w:color w:val="000000" w:themeColor="text1"/>
                <w:sz w:val="18"/>
                <w:szCs w:val="18"/>
              </w:rPr>
              <w:t>number</w:t>
            </w:r>
            <w:proofErr w:type="spellEnd"/>
            <w:r w:rsidRPr="005D0E21">
              <w:rPr>
                <w:rFonts w:asciiTheme="majorHAnsi" w:hAnsiTheme="majorHAnsi" w:cstheme="majorHAnsi"/>
                <w:color w:val="000000" w:themeColor="text1"/>
                <w:sz w:val="18"/>
                <w:szCs w:val="18"/>
              </w:rPr>
              <w:t xml:space="preserve"> of UE-</w:t>
            </w:r>
            <w:proofErr w:type="spellStart"/>
            <w:r w:rsidRPr="005D0E21">
              <w:rPr>
                <w:rFonts w:asciiTheme="majorHAnsi" w:hAnsiTheme="majorHAnsi" w:cstheme="majorHAnsi"/>
                <w:color w:val="000000" w:themeColor="text1"/>
                <w:sz w:val="18"/>
                <w:szCs w:val="18"/>
              </w:rPr>
              <w:t>RxTxTEG</w:t>
            </w:r>
            <w:proofErr w:type="spellEnd"/>
            <w:r w:rsidRPr="005D0E21">
              <w:rPr>
                <w:rFonts w:asciiTheme="majorHAnsi" w:hAnsiTheme="majorHAnsi" w:cstheme="majorHAnsi"/>
                <w:color w:val="000000" w:themeColor="text1"/>
                <w:sz w:val="18"/>
                <w:szCs w:val="18"/>
              </w:rPr>
              <w:t xml:space="preserve">, </w:t>
            </w:r>
            <w:proofErr w:type="spellStart"/>
            <w:r w:rsidRPr="005D0E21">
              <w:rPr>
                <w:rFonts w:asciiTheme="majorHAnsi" w:hAnsiTheme="majorHAnsi" w:cstheme="majorHAnsi"/>
                <w:color w:val="000000" w:themeColor="text1"/>
                <w:sz w:val="18"/>
                <w:szCs w:val="18"/>
              </w:rPr>
              <w:t>which</w:t>
            </w:r>
            <w:proofErr w:type="spellEnd"/>
            <w:r w:rsidRPr="005D0E21">
              <w:rPr>
                <w:rFonts w:asciiTheme="majorHAnsi" w:hAnsiTheme="majorHAnsi" w:cstheme="majorHAnsi"/>
                <w:color w:val="000000" w:themeColor="text1"/>
                <w:sz w:val="18"/>
                <w:szCs w:val="18"/>
              </w:rPr>
              <w:t xml:space="preserve"> is </w:t>
            </w:r>
            <w:proofErr w:type="spellStart"/>
            <w:r w:rsidRPr="005D0E21">
              <w:rPr>
                <w:rFonts w:asciiTheme="majorHAnsi" w:hAnsiTheme="majorHAnsi" w:cstheme="majorHAnsi"/>
                <w:color w:val="000000" w:themeColor="text1"/>
                <w:sz w:val="18"/>
                <w:szCs w:val="18"/>
              </w:rPr>
              <w:t>supported</w:t>
            </w:r>
            <w:proofErr w:type="spellEnd"/>
            <w:r w:rsidRPr="005D0E21">
              <w:rPr>
                <w:rFonts w:asciiTheme="majorHAnsi" w:hAnsiTheme="majorHAnsi" w:cstheme="majorHAnsi"/>
                <w:color w:val="000000" w:themeColor="text1"/>
                <w:sz w:val="18"/>
                <w:szCs w:val="18"/>
              </w:rPr>
              <w:t xml:space="preserve"> and </w:t>
            </w:r>
            <w:proofErr w:type="spellStart"/>
            <w:r w:rsidRPr="005D0E21">
              <w:rPr>
                <w:rFonts w:asciiTheme="majorHAnsi" w:hAnsiTheme="majorHAnsi" w:cstheme="majorHAnsi"/>
                <w:color w:val="000000" w:themeColor="text1"/>
                <w:sz w:val="18"/>
                <w:szCs w:val="18"/>
              </w:rPr>
              <w:t>reported</w:t>
            </w:r>
            <w:proofErr w:type="spellEnd"/>
            <w:r w:rsidRPr="005D0E21">
              <w:rPr>
                <w:rFonts w:asciiTheme="majorHAnsi" w:hAnsiTheme="majorHAnsi" w:cstheme="majorHAnsi"/>
                <w:color w:val="000000" w:themeColor="text1"/>
                <w:sz w:val="18"/>
                <w:szCs w:val="18"/>
              </w:rPr>
              <w:t xml:space="preserve"> </w:t>
            </w:r>
            <w:proofErr w:type="spellStart"/>
            <w:r w:rsidRPr="005D0E21">
              <w:rPr>
                <w:rFonts w:asciiTheme="majorHAnsi" w:hAnsiTheme="majorHAnsi" w:cstheme="majorHAnsi"/>
                <w:color w:val="000000" w:themeColor="text1"/>
                <w:sz w:val="18"/>
                <w:szCs w:val="18"/>
              </w:rPr>
              <w:t>by</w:t>
            </w:r>
            <w:proofErr w:type="spellEnd"/>
            <w:r w:rsidRPr="005D0E21">
              <w:rPr>
                <w:rFonts w:asciiTheme="majorHAnsi" w:hAnsiTheme="majorHAnsi" w:cstheme="majorHAnsi"/>
                <w:color w:val="000000" w:themeColor="text1"/>
                <w:sz w:val="18"/>
                <w:szCs w:val="18"/>
              </w:rPr>
              <w:t xml:space="preserve"> UE for </w:t>
            </w:r>
            <w:proofErr w:type="spellStart"/>
            <w:r w:rsidRPr="005D0E21">
              <w:rPr>
                <w:rFonts w:asciiTheme="majorHAnsi" w:hAnsiTheme="majorHAnsi" w:cstheme="majorHAnsi"/>
                <w:color w:val="000000" w:themeColor="text1"/>
                <w:sz w:val="18"/>
                <w:szCs w:val="18"/>
              </w:rPr>
              <w:t>Multi</w:t>
            </w:r>
            <w:proofErr w:type="spellEnd"/>
            <w:r w:rsidRPr="005D0E21">
              <w:rPr>
                <w:rFonts w:asciiTheme="majorHAnsi" w:hAnsiTheme="majorHAnsi" w:cstheme="majorHAnsi"/>
                <w:color w:val="000000" w:themeColor="text1"/>
                <w:sz w:val="18"/>
                <w:szCs w:val="18"/>
              </w:rPr>
              <w:t xml:space="preserve">-RTT </w:t>
            </w:r>
            <w:proofErr w:type="spellStart"/>
            <w:r w:rsidRPr="005D0E21">
              <w:rPr>
                <w:rFonts w:asciiTheme="majorHAnsi" w:hAnsiTheme="majorHAnsi" w:cstheme="majorHAnsi"/>
                <w:color w:val="000000" w:themeColor="text1"/>
                <w:sz w:val="18"/>
                <w:szCs w:val="18"/>
              </w:rPr>
              <w:t>positioning</w:t>
            </w:r>
            <w:proofErr w:type="spellEnd"/>
          </w:p>
          <w:p w14:paraId="5E6B9FA2" w14:textId="77777777" w:rsidR="00E240A2" w:rsidRPr="005D0E21" w:rsidRDefault="00E240A2" w:rsidP="00C6412F">
            <w:pPr>
              <w:snapToGrid w:val="0"/>
              <w:spacing w:afterLines="50" w:after="120"/>
              <w:contextualSpacing/>
              <w:jc w:val="both"/>
              <w:rPr>
                <w:rFonts w:asciiTheme="majorHAnsi" w:hAnsiTheme="majorHAnsi" w:cstheme="majorHAnsi"/>
                <w:color w:val="000000" w:themeColor="text1"/>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1D80362" w14:textId="77777777" w:rsidR="00E240A2" w:rsidRPr="004A40B0" w:rsidRDefault="00E240A2" w:rsidP="00C6412F">
            <w:pPr>
              <w:pStyle w:val="TAL"/>
              <w:rPr>
                <w:rFonts w:asciiTheme="majorHAnsi" w:hAnsiTheme="majorHAnsi" w:cstheme="majorHAnsi"/>
                <w:color w:val="000000" w:themeColor="text1"/>
                <w:szCs w:val="18"/>
              </w:rPr>
            </w:pPr>
            <w:r w:rsidRPr="004A40B0">
              <w:rPr>
                <w:rFonts w:asciiTheme="majorHAnsi" w:hAnsiTheme="majorHAnsi" w:cstheme="majorHAnsi"/>
                <w:color w:val="000000" w:themeColor="text1"/>
                <w:szCs w:val="18"/>
              </w:rPr>
              <w:t xml:space="preserve">13-4 </w:t>
            </w:r>
            <w:r>
              <w:rPr>
                <w:rFonts w:asciiTheme="majorHAnsi" w:hAnsiTheme="majorHAnsi" w:cstheme="majorHAnsi"/>
                <w:color w:val="000000" w:themeColor="text1"/>
                <w:szCs w:val="18"/>
              </w:rPr>
              <w:t>and</w:t>
            </w:r>
            <w:r w:rsidRPr="004A40B0">
              <w:rPr>
                <w:rFonts w:asciiTheme="majorHAnsi" w:hAnsiTheme="majorHAnsi" w:cstheme="majorHAnsi"/>
                <w:color w:val="000000" w:themeColor="text1"/>
                <w:szCs w:val="18"/>
              </w:rPr>
              <w:t xml:space="preserve"> 13-8</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706B845" w14:textId="77777777" w:rsidR="00E240A2" w:rsidRPr="005D0E21" w:rsidRDefault="00E240A2" w:rsidP="00C6412F">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7D7F79A" w14:textId="77777777" w:rsidR="00E240A2" w:rsidRPr="005D0E21" w:rsidRDefault="00E240A2" w:rsidP="00C6412F">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3427BD4" w14:textId="77777777" w:rsidR="00E240A2" w:rsidRPr="004A40B0" w:rsidRDefault="00E240A2" w:rsidP="00C6412F">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 xml:space="preserve">UE </w:t>
            </w:r>
            <w:proofErr w:type="spellStart"/>
            <w:r w:rsidRPr="005D0E21">
              <w:rPr>
                <w:rFonts w:asciiTheme="majorHAnsi" w:hAnsiTheme="majorHAnsi" w:cstheme="majorHAnsi"/>
                <w:color w:val="000000" w:themeColor="text1"/>
                <w:szCs w:val="18"/>
                <w:lang w:eastAsia="ja-JP"/>
              </w:rPr>
              <w:t>RxTx</w:t>
            </w:r>
            <w:proofErr w:type="spellEnd"/>
            <w:r w:rsidRPr="005D0E21">
              <w:rPr>
                <w:rFonts w:asciiTheme="majorHAnsi" w:hAnsiTheme="majorHAnsi" w:cstheme="majorHAnsi"/>
                <w:color w:val="000000" w:themeColor="text1"/>
                <w:szCs w:val="18"/>
                <w:lang w:eastAsia="ja-JP"/>
              </w:rPr>
              <w:t xml:space="preserve"> </w:t>
            </w:r>
            <w:r w:rsidRPr="004A40B0">
              <w:rPr>
                <w:rFonts w:asciiTheme="majorHAnsi" w:hAnsiTheme="majorHAnsi" w:cstheme="majorHAnsi"/>
                <w:color w:val="000000" w:themeColor="text1"/>
                <w:szCs w:val="18"/>
                <w:lang w:eastAsia="ja-JP"/>
              </w:rPr>
              <w:t>for Multi-RTT</w:t>
            </w:r>
            <w:r w:rsidRPr="005D0E21">
              <w:rPr>
                <w:rFonts w:asciiTheme="majorHAnsi" w:hAnsiTheme="majorHAnsi" w:cstheme="majorHAnsi"/>
                <w:color w:val="000000" w:themeColor="text1"/>
                <w:szCs w:val="18"/>
                <w:lang w:eastAsia="ja-JP"/>
              </w:rPr>
              <w:t xml:space="preserve"> is not supported</w:t>
            </w:r>
            <w:r>
              <w:rPr>
                <w:rFonts w:asciiTheme="majorHAnsi" w:hAnsiTheme="majorHAnsi" w:cstheme="majorHAnsi"/>
                <w:color w:val="000000" w:themeColor="text1"/>
                <w:szCs w:val="18"/>
                <w:lang w:eastAsia="ja-JP"/>
              </w:rPr>
              <w:t xml:space="preserve"> </w:t>
            </w:r>
            <w:r w:rsidRPr="004A40B0">
              <w:rPr>
                <w:rFonts w:asciiTheme="majorHAnsi" w:hAnsiTheme="majorHAnsi" w:cstheme="majorHAnsi"/>
                <w:color w:val="000000" w:themeColor="text1"/>
                <w:szCs w:val="18"/>
                <w:lang w:eastAsia="ja-JP"/>
              </w:rPr>
              <w:t xml:space="preserve">and no assumption can be made on the UE </w:t>
            </w:r>
            <w:proofErr w:type="spellStart"/>
            <w:r w:rsidRPr="004A40B0">
              <w:rPr>
                <w:rFonts w:asciiTheme="majorHAnsi" w:hAnsiTheme="majorHAnsi" w:cstheme="majorHAnsi"/>
                <w:color w:val="000000" w:themeColor="text1"/>
                <w:szCs w:val="18"/>
                <w:lang w:eastAsia="ja-JP"/>
              </w:rPr>
              <w:t>RxTx</w:t>
            </w:r>
            <w:proofErr w:type="spellEnd"/>
            <w:r w:rsidRPr="004A40B0">
              <w:rPr>
                <w:rFonts w:asciiTheme="majorHAnsi" w:hAnsiTheme="majorHAnsi" w:cstheme="majorHAnsi"/>
                <w:color w:val="000000" w:themeColor="text1"/>
                <w:szCs w:val="18"/>
                <w:lang w:eastAsia="ja-JP"/>
              </w:rPr>
              <w:t xml:space="preserve"> timing </w:t>
            </w:r>
            <w:r w:rsidRPr="004A40B0">
              <w:rPr>
                <w:rFonts w:asciiTheme="majorHAnsi" w:hAnsiTheme="majorHAnsi" w:cstheme="majorHAnsi"/>
                <w:color w:val="000000" w:themeColor="text1"/>
                <w:szCs w:val="18"/>
                <w:highlight w:val="yellow"/>
                <w:lang w:eastAsia="ja-JP"/>
              </w:rPr>
              <w:t>[error/delays]</w:t>
            </w:r>
            <w:r w:rsidRPr="004A40B0">
              <w:rPr>
                <w:rFonts w:asciiTheme="majorHAnsi" w:hAnsiTheme="majorHAnsi" w:cstheme="majorHAnsi"/>
                <w:color w:val="000000" w:themeColor="text1"/>
                <w:szCs w:val="18"/>
                <w:lang w:eastAsia="ja-JP"/>
              </w:rPr>
              <w:t xml:space="preserve"> for the measurement</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895464A" w14:textId="77777777" w:rsidR="00E240A2" w:rsidRPr="005D0E21" w:rsidRDefault="00E240A2" w:rsidP="00C6412F">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1B6494B" w14:textId="77777777" w:rsidR="00E240A2" w:rsidRPr="005D0E21" w:rsidRDefault="00E240A2" w:rsidP="00C6412F">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92695DD" w14:textId="77777777" w:rsidR="00E240A2" w:rsidRPr="005D0E21" w:rsidRDefault="00E240A2" w:rsidP="00C6412F">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8503466" w14:textId="77777777" w:rsidR="00E240A2" w:rsidRPr="005D0E21" w:rsidRDefault="00E240A2" w:rsidP="00C6412F">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77F70338" w14:textId="77777777" w:rsidR="00E240A2" w:rsidRPr="005D0E21" w:rsidRDefault="00E240A2" w:rsidP="00C6412F">
            <w:pPr>
              <w:rPr>
                <w:rFonts w:asciiTheme="majorHAnsi" w:eastAsiaTheme="minorEastAsia" w:hAnsiTheme="majorHAnsi" w:cstheme="majorHAnsi"/>
                <w:color w:val="000000" w:themeColor="text1"/>
                <w:sz w:val="18"/>
                <w:szCs w:val="18"/>
              </w:rPr>
            </w:pPr>
            <w:r w:rsidRPr="005D0E21">
              <w:rPr>
                <w:rFonts w:asciiTheme="majorHAnsi" w:eastAsiaTheme="minorEastAsia" w:hAnsiTheme="majorHAnsi" w:cstheme="majorHAnsi"/>
                <w:color w:val="000000" w:themeColor="text1"/>
                <w:sz w:val="18"/>
                <w:szCs w:val="18"/>
              </w:rPr>
              <w:t xml:space="preserve">The candidate values </w:t>
            </w:r>
            <w:r w:rsidRPr="004A40B0">
              <w:rPr>
                <w:rFonts w:asciiTheme="majorHAnsi" w:eastAsiaTheme="minorEastAsia" w:hAnsiTheme="majorHAnsi" w:cstheme="majorHAnsi"/>
                <w:color w:val="000000" w:themeColor="text1"/>
                <w:sz w:val="18"/>
                <w:szCs w:val="18"/>
              </w:rPr>
              <w:t>are {1, 2, 4, 6, 8, 12,</w:t>
            </w:r>
            <w:r w:rsidRPr="005D0E21">
              <w:rPr>
                <w:rFonts w:asciiTheme="majorHAnsi" w:eastAsiaTheme="minorEastAsia" w:hAnsiTheme="majorHAnsi" w:cstheme="majorHAnsi"/>
                <w:color w:val="000000" w:themeColor="text1"/>
                <w:sz w:val="18"/>
                <w:szCs w:val="18"/>
              </w:rPr>
              <w:t xml:space="preserve"> 16, 2</w:t>
            </w:r>
            <w:r w:rsidRPr="004A40B0">
              <w:rPr>
                <w:rFonts w:asciiTheme="majorHAnsi" w:eastAsiaTheme="minorEastAsia" w:hAnsiTheme="majorHAnsi" w:cstheme="majorHAnsi"/>
                <w:color w:val="000000" w:themeColor="text1"/>
                <w:sz w:val="18"/>
                <w:szCs w:val="18"/>
              </w:rPr>
              <w:t>4, 32</w:t>
            </w:r>
            <w:r>
              <w:rPr>
                <w:rFonts w:asciiTheme="majorHAnsi" w:eastAsiaTheme="minorEastAsia" w:hAnsiTheme="majorHAnsi" w:cstheme="majorHAnsi"/>
                <w:color w:val="000000" w:themeColor="text1"/>
                <w:sz w:val="18"/>
                <w:szCs w:val="18"/>
              </w:rPr>
              <w:t>, 36, 48</w:t>
            </w:r>
            <w:r w:rsidRPr="004A40B0">
              <w:rPr>
                <w:rFonts w:asciiTheme="majorHAnsi" w:eastAsiaTheme="minorEastAsia" w:hAnsiTheme="majorHAnsi" w:cstheme="majorHAnsi"/>
                <w:color w:val="000000" w:themeColor="text1"/>
                <w:sz w:val="18"/>
                <w:szCs w:val="18"/>
              </w:rPr>
              <w:t>, 64}</w:t>
            </w:r>
          </w:p>
          <w:p w14:paraId="5A437733" w14:textId="77777777" w:rsidR="00E240A2" w:rsidRPr="005D0E21" w:rsidRDefault="00E240A2" w:rsidP="00C6412F">
            <w:pPr>
              <w:pStyle w:val="TAL"/>
              <w:rPr>
                <w:rFonts w:asciiTheme="majorHAnsi" w:hAnsiTheme="majorHAnsi" w:cstheme="majorHAnsi"/>
                <w:color w:val="000000" w:themeColor="text1"/>
                <w:szCs w:val="18"/>
              </w:rPr>
            </w:pPr>
          </w:p>
          <w:p w14:paraId="6940C31B" w14:textId="77777777" w:rsidR="00E240A2" w:rsidRPr="005D0E21" w:rsidRDefault="00E240A2" w:rsidP="00C6412F">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Need for location server to know if the feature is supported</w:t>
            </w:r>
          </w:p>
          <w:p w14:paraId="7489CC01" w14:textId="77777777" w:rsidR="00E240A2" w:rsidRPr="005D0E21" w:rsidRDefault="00E240A2" w:rsidP="00C6412F">
            <w:pPr>
              <w:pStyle w:val="TAL"/>
              <w:rPr>
                <w:rFonts w:asciiTheme="majorHAnsi" w:hAnsiTheme="majorHAnsi" w:cstheme="majorHAnsi"/>
                <w:color w:val="000000" w:themeColor="text1"/>
                <w:szCs w:val="18"/>
              </w:rPr>
            </w:pPr>
          </w:p>
          <w:p w14:paraId="65644376" w14:textId="77777777" w:rsidR="00E240A2" w:rsidRPr="004A40B0" w:rsidRDefault="00E240A2" w:rsidP="00C6412F">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If</w:t>
            </w:r>
            <w:r w:rsidRPr="005D0E21">
              <w:rPr>
                <w:rFonts w:asciiTheme="majorHAnsi" w:hAnsiTheme="majorHAnsi" w:cstheme="majorHAnsi"/>
                <w:color w:val="000000" w:themeColor="text1"/>
                <w:szCs w:val="18"/>
              </w:rPr>
              <w:t xml:space="preserve"> the UE does not include </w:t>
            </w:r>
            <w:proofErr w:type="spellStart"/>
            <w:r w:rsidRPr="005D0E21">
              <w:rPr>
                <w:rFonts w:asciiTheme="majorHAnsi" w:hAnsiTheme="majorHAnsi" w:cstheme="majorHAnsi"/>
                <w:color w:val="000000" w:themeColor="text1"/>
                <w:szCs w:val="18"/>
              </w:rPr>
              <w:t>RxTxTEG</w:t>
            </w:r>
            <w:proofErr w:type="spellEnd"/>
            <w:r w:rsidRPr="005D0E21">
              <w:rPr>
                <w:rFonts w:asciiTheme="majorHAnsi" w:hAnsiTheme="majorHAnsi" w:cstheme="majorHAnsi"/>
                <w:color w:val="000000" w:themeColor="text1"/>
                <w:szCs w:val="18"/>
              </w:rPr>
              <w:t>-</w:t>
            </w:r>
            <w:proofErr w:type="gramStart"/>
            <w:r w:rsidRPr="005D0E21">
              <w:rPr>
                <w:rFonts w:asciiTheme="majorHAnsi" w:hAnsiTheme="majorHAnsi" w:cstheme="majorHAnsi"/>
                <w:color w:val="000000" w:themeColor="text1"/>
                <w:szCs w:val="18"/>
              </w:rPr>
              <w:t>ID  associated</w:t>
            </w:r>
            <w:proofErr w:type="gramEnd"/>
            <w:r w:rsidRPr="005D0E21">
              <w:rPr>
                <w:rFonts w:asciiTheme="majorHAnsi" w:hAnsiTheme="majorHAnsi" w:cstheme="majorHAnsi"/>
                <w:color w:val="000000" w:themeColor="text1"/>
                <w:szCs w:val="18"/>
              </w:rPr>
              <w:t xml:space="preserve"> with a measurement, no assumption can be made on the UE </w:t>
            </w:r>
            <w:proofErr w:type="spellStart"/>
            <w:r w:rsidRPr="005D0E21">
              <w:rPr>
                <w:rFonts w:asciiTheme="majorHAnsi" w:hAnsiTheme="majorHAnsi" w:cstheme="majorHAnsi"/>
                <w:color w:val="000000" w:themeColor="text1"/>
                <w:szCs w:val="18"/>
              </w:rPr>
              <w:t>RxTx</w:t>
            </w:r>
            <w:proofErr w:type="spellEnd"/>
            <w:r w:rsidRPr="005D0E21">
              <w:rPr>
                <w:rFonts w:asciiTheme="majorHAnsi" w:hAnsiTheme="majorHAnsi" w:cstheme="majorHAnsi"/>
                <w:color w:val="000000" w:themeColor="text1"/>
                <w:szCs w:val="18"/>
              </w:rPr>
              <w:t xml:space="preserve"> timing </w:t>
            </w:r>
            <w:r w:rsidRPr="004A40B0">
              <w:rPr>
                <w:rFonts w:asciiTheme="majorHAnsi" w:hAnsiTheme="majorHAnsi" w:cstheme="majorHAnsi"/>
                <w:color w:val="000000" w:themeColor="text1"/>
                <w:szCs w:val="18"/>
                <w:highlight w:val="yellow"/>
              </w:rPr>
              <w:t>[errors/delays]</w:t>
            </w:r>
            <w:r w:rsidRPr="005D0E21">
              <w:rPr>
                <w:rFonts w:asciiTheme="majorHAnsi" w:hAnsiTheme="majorHAnsi" w:cstheme="majorHAnsi"/>
                <w:color w:val="000000" w:themeColor="text1"/>
                <w:szCs w:val="18"/>
              </w:rPr>
              <w:t xml:space="preserve"> for this </w:t>
            </w:r>
            <w:r w:rsidRPr="004A40B0">
              <w:rPr>
                <w:rFonts w:asciiTheme="majorHAnsi" w:hAnsiTheme="majorHAnsi" w:cstheme="majorHAnsi"/>
                <w:color w:val="000000" w:themeColor="text1"/>
                <w:szCs w:val="18"/>
              </w:rPr>
              <w:t>measurement</w:t>
            </w:r>
          </w:p>
          <w:p w14:paraId="527D04DF" w14:textId="77777777" w:rsidR="00E240A2" w:rsidRPr="004A40B0" w:rsidRDefault="00E240A2" w:rsidP="00C6412F">
            <w:pPr>
              <w:pStyle w:val="TAL"/>
              <w:rPr>
                <w:rFonts w:asciiTheme="majorHAnsi" w:hAnsiTheme="majorHAnsi" w:cstheme="majorHAnsi"/>
                <w:color w:val="000000" w:themeColor="text1"/>
                <w:szCs w:val="18"/>
              </w:rPr>
            </w:pPr>
          </w:p>
          <w:p w14:paraId="2130B448" w14:textId="77777777" w:rsidR="00E240A2" w:rsidRPr="005D0E21" w:rsidRDefault="00E240A2" w:rsidP="00C6412F">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 xml:space="preserve">Note: The “per band” reporting on this capability does not imply, that the </w:t>
            </w:r>
            <w:proofErr w:type="spellStart"/>
            <w:r w:rsidRPr="005D0E21">
              <w:rPr>
                <w:rFonts w:asciiTheme="majorHAnsi" w:hAnsiTheme="majorHAnsi" w:cstheme="majorHAnsi"/>
                <w:color w:val="000000" w:themeColor="text1"/>
                <w:szCs w:val="18"/>
              </w:rPr>
              <w:t>RxTxTEG</w:t>
            </w:r>
            <w:proofErr w:type="spellEnd"/>
            <w:r w:rsidRPr="005D0E21">
              <w:rPr>
                <w:rFonts w:asciiTheme="majorHAnsi" w:hAnsiTheme="majorHAnsi" w:cstheme="majorHAnsi"/>
                <w:color w:val="000000" w:themeColor="text1"/>
                <w:szCs w:val="18"/>
              </w:rPr>
              <w:t xml:space="preserve"> IDs in the measurement report are grouped per band; In the measurement report, the </w:t>
            </w:r>
            <w:proofErr w:type="spellStart"/>
            <w:r w:rsidRPr="005D0E21">
              <w:rPr>
                <w:rFonts w:asciiTheme="majorHAnsi" w:hAnsiTheme="majorHAnsi" w:cstheme="majorHAnsi"/>
                <w:color w:val="000000" w:themeColor="text1"/>
                <w:szCs w:val="18"/>
              </w:rPr>
              <w:t>RxTxTEG</w:t>
            </w:r>
            <w:proofErr w:type="spellEnd"/>
            <w:r w:rsidRPr="005D0E21">
              <w:rPr>
                <w:rFonts w:asciiTheme="majorHAnsi" w:hAnsiTheme="majorHAnsi" w:cstheme="majorHAnsi"/>
                <w:color w:val="000000" w:themeColor="text1"/>
                <w:szCs w:val="18"/>
              </w:rPr>
              <w:t xml:space="preserve"> ID can span from 0, up </w:t>
            </w:r>
            <w:r w:rsidRPr="004A40B0">
              <w:rPr>
                <w:rFonts w:asciiTheme="majorHAnsi" w:hAnsiTheme="majorHAnsi" w:cstheme="majorHAnsi"/>
                <w:color w:val="000000" w:themeColor="text1"/>
                <w:szCs w:val="18"/>
              </w:rPr>
              <w:t>to 255</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480FCC1" w14:textId="77777777" w:rsidR="00E240A2" w:rsidRPr="005D0E21" w:rsidRDefault="00E240A2" w:rsidP="00C6412F">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 xml:space="preserve">Optional with capability </w:t>
            </w:r>
            <w:proofErr w:type="spellStart"/>
            <w:r w:rsidRPr="005D0E21">
              <w:rPr>
                <w:rFonts w:asciiTheme="majorHAnsi" w:hAnsiTheme="majorHAnsi" w:cstheme="majorHAnsi"/>
                <w:color w:val="000000" w:themeColor="text1"/>
                <w:szCs w:val="18"/>
              </w:rPr>
              <w:t>signaling</w:t>
            </w:r>
            <w:proofErr w:type="spellEnd"/>
          </w:p>
        </w:tc>
      </w:tr>
      <w:tr w:rsidR="00E240A2" w:rsidRPr="005D0E21" w14:paraId="41853106" w14:textId="77777777" w:rsidTr="00C6412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570A0B7D" w14:textId="77777777" w:rsidR="00E240A2" w:rsidRPr="005D0E21" w:rsidRDefault="00E240A2" w:rsidP="00C6412F">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 xml:space="preserve">27. </w:t>
            </w:r>
            <w:proofErr w:type="spellStart"/>
            <w:r w:rsidRPr="005D0E21">
              <w:rPr>
                <w:rFonts w:asciiTheme="majorHAnsi" w:hAnsiTheme="majorHAnsi" w:cstheme="majorHAnsi"/>
                <w:color w:val="000000" w:themeColor="text1"/>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37679D2B" w14:textId="77777777" w:rsidR="00E240A2" w:rsidRPr="005D0E21" w:rsidRDefault="00E240A2" w:rsidP="00C6412F">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27-1-4</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D053D89" w14:textId="77777777" w:rsidR="00E240A2" w:rsidRPr="005D0E21" w:rsidRDefault="00E240A2" w:rsidP="00C6412F">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 xml:space="preserve">Support </w:t>
            </w:r>
            <w:proofErr w:type="gramStart"/>
            <w:r w:rsidRPr="005D0E21">
              <w:rPr>
                <w:rFonts w:asciiTheme="majorHAnsi" w:hAnsiTheme="majorHAnsi" w:cstheme="majorHAnsi"/>
                <w:color w:val="000000" w:themeColor="text1"/>
                <w:szCs w:val="18"/>
                <w:lang w:eastAsia="zh-CN"/>
              </w:rPr>
              <w:t>of  UE</w:t>
            </w:r>
            <w:proofErr w:type="gramEnd"/>
            <w:r w:rsidRPr="005D0E21">
              <w:rPr>
                <w:rFonts w:asciiTheme="majorHAnsi" w:hAnsiTheme="majorHAnsi" w:cstheme="majorHAnsi"/>
                <w:color w:val="000000" w:themeColor="text1"/>
                <w:szCs w:val="18"/>
                <w:lang w:eastAsia="zh-CN"/>
              </w:rPr>
              <w:t xml:space="preserve"> Rx TEGs for measuring the same DL PRS resource</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D166C1C" w14:textId="77777777" w:rsidR="00E240A2" w:rsidRPr="005D0E21" w:rsidRDefault="00E240A2" w:rsidP="00C6412F">
            <w:pPr>
              <w:pStyle w:val="ListParagraph"/>
              <w:autoSpaceDE w:val="0"/>
              <w:autoSpaceDN w:val="0"/>
              <w:adjustRightInd w:val="0"/>
              <w:snapToGrid w:val="0"/>
              <w:spacing w:afterLines="50" w:after="120"/>
              <w:ind w:left="20" w:firstLine="5"/>
              <w:jc w:val="both"/>
              <w:rPr>
                <w:rFonts w:asciiTheme="majorHAnsi" w:hAnsiTheme="majorHAnsi" w:cstheme="majorHAnsi"/>
                <w:color w:val="000000" w:themeColor="text1"/>
                <w:sz w:val="18"/>
                <w:szCs w:val="18"/>
              </w:rPr>
            </w:pPr>
            <w:proofErr w:type="spellStart"/>
            <w:r w:rsidRPr="005D0E21">
              <w:rPr>
                <w:rFonts w:asciiTheme="majorHAnsi" w:hAnsiTheme="majorHAnsi" w:cstheme="majorHAnsi"/>
                <w:color w:val="000000" w:themeColor="text1"/>
                <w:sz w:val="18"/>
                <w:szCs w:val="18"/>
              </w:rPr>
              <w:t>The</w:t>
            </w:r>
            <w:proofErr w:type="spellEnd"/>
            <w:r w:rsidRPr="005D0E21">
              <w:rPr>
                <w:rFonts w:asciiTheme="majorHAnsi" w:hAnsiTheme="majorHAnsi" w:cstheme="majorHAnsi"/>
                <w:color w:val="000000" w:themeColor="text1"/>
                <w:sz w:val="18"/>
                <w:szCs w:val="18"/>
              </w:rPr>
              <w:t xml:space="preserve"> </w:t>
            </w:r>
            <w:proofErr w:type="spellStart"/>
            <w:r w:rsidRPr="005D0E21">
              <w:rPr>
                <w:rFonts w:asciiTheme="majorHAnsi" w:hAnsiTheme="majorHAnsi" w:cstheme="majorHAnsi"/>
                <w:color w:val="000000" w:themeColor="text1"/>
                <w:sz w:val="18"/>
                <w:szCs w:val="18"/>
              </w:rPr>
              <w:t>maximum</w:t>
            </w:r>
            <w:proofErr w:type="spellEnd"/>
            <w:r w:rsidRPr="005D0E21">
              <w:rPr>
                <w:rFonts w:asciiTheme="majorHAnsi" w:hAnsiTheme="majorHAnsi" w:cstheme="majorHAnsi"/>
                <w:color w:val="000000" w:themeColor="text1"/>
                <w:sz w:val="18"/>
                <w:szCs w:val="18"/>
              </w:rPr>
              <w:t xml:space="preserve"> </w:t>
            </w:r>
            <w:proofErr w:type="spellStart"/>
            <w:r w:rsidRPr="005D0E21">
              <w:rPr>
                <w:rFonts w:asciiTheme="majorHAnsi" w:hAnsiTheme="majorHAnsi" w:cstheme="majorHAnsi"/>
                <w:color w:val="000000" w:themeColor="text1"/>
                <w:sz w:val="18"/>
                <w:szCs w:val="18"/>
              </w:rPr>
              <w:t>number</w:t>
            </w:r>
            <w:proofErr w:type="spellEnd"/>
            <w:r w:rsidRPr="005D0E21">
              <w:rPr>
                <w:rFonts w:asciiTheme="majorHAnsi" w:hAnsiTheme="majorHAnsi" w:cstheme="majorHAnsi"/>
                <w:color w:val="000000" w:themeColor="text1"/>
                <w:sz w:val="18"/>
                <w:szCs w:val="18"/>
              </w:rPr>
              <w:t xml:space="preserve"> of </w:t>
            </w:r>
            <w:proofErr w:type="spellStart"/>
            <w:r w:rsidRPr="005D0E21">
              <w:rPr>
                <w:rFonts w:asciiTheme="majorHAnsi" w:hAnsiTheme="majorHAnsi" w:cstheme="majorHAnsi"/>
                <w:color w:val="000000" w:themeColor="text1"/>
                <w:sz w:val="18"/>
                <w:szCs w:val="18"/>
              </w:rPr>
              <w:t>different</w:t>
            </w:r>
            <w:proofErr w:type="spellEnd"/>
            <w:r w:rsidRPr="005D0E21">
              <w:rPr>
                <w:rFonts w:asciiTheme="majorHAnsi" w:hAnsiTheme="majorHAnsi" w:cstheme="majorHAnsi"/>
                <w:color w:val="000000" w:themeColor="text1"/>
                <w:sz w:val="18"/>
                <w:szCs w:val="18"/>
              </w:rPr>
              <w:t xml:space="preserve"> UE-</w:t>
            </w:r>
            <w:proofErr w:type="spellStart"/>
            <w:r w:rsidRPr="005D0E21">
              <w:rPr>
                <w:rFonts w:asciiTheme="majorHAnsi" w:hAnsiTheme="majorHAnsi" w:cstheme="majorHAnsi"/>
                <w:color w:val="000000" w:themeColor="text1"/>
                <w:sz w:val="18"/>
                <w:szCs w:val="18"/>
              </w:rPr>
              <w:t>RxTEGs</w:t>
            </w:r>
            <w:proofErr w:type="spellEnd"/>
            <w:r w:rsidRPr="005D0E21">
              <w:rPr>
                <w:rFonts w:asciiTheme="majorHAnsi" w:hAnsiTheme="majorHAnsi" w:cstheme="majorHAnsi"/>
                <w:color w:val="000000" w:themeColor="text1"/>
                <w:sz w:val="18"/>
                <w:szCs w:val="18"/>
              </w:rPr>
              <w:t xml:space="preserve"> </w:t>
            </w:r>
            <w:proofErr w:type="spellStart"/>
            <w:r w:rsidRPr="005D0E21">
              <w:rPr>
                <w:rFonts w:asciiTheme="majorHAnsi" w:hAnsiTheme="majorHAnsi" w:cstheme="majorHAnsi"/>
                <w:color w:val="000000" w:themeColor="text1"/>
                <w:sz w:val="18"/>
                <w:szCs w:val="18"/>
              </w:rPr>
              <w:t>that</w:t>
            </w:r>
            <w:proofErr w:type="spellEnd"/>
            <w:r w:rsidRPr="005D0E21">
              <w:rPr>
                <w:rFonts w:asciiTheme="majorHAnsi" w:hAnsiTheme="majorHAnsi" w:cstheme="majorHAnsi"/>
                <w:color w:val="000000" w:themeColor="text1"/>
                <w:sz w:val="18"/>
                <w:szCs w:val="18"/>
              </w:rPr>
              <w:t xml:space="preserve"> a UE </w:t>
            </w:r>
            <w:proofErr w:type="spellStart"/>
            <w:r w:rsidRPr="005D0E21">
              <w:rPr>
                <w:rFonts w:asciiTheme="majorHAnsi" w:hAnsiTheme="majorHAnsi" w:cstheme="majorHAnsi"/>
                <w:color w:val="000000" w:themeColor="text1"/>
                <w:sz w:val="18"/>
                <w:szCs w:val="18"/>
              </w:rPr>
              <w:t>can</w:t>
            </w:r>
            <w:proofErr w:type="spellEnd"/>
            <w:r w:rsidRPr="005D0E21">
              <w:rPr>
                <w:rFonts w:asciiTheme="majorHAnsi" w:hAnsiTheme="majorHAnsi" w:cstheme="majorHAnsi"/>
                <w:color w:val="000000" w:themeColor="text1"/>
                <w:sz w:val="18"/>
                <w:szCs w:val="18"/>
              </w:rPr>
              <w:t xml:space="preserve"> </w:t>
            </w:r>
            <w:proofErr w:type="spellStart"/>
            <w:r w:rsidRPr="005D0E21">
              <w:rPr>
                <w:rFonts w:asciiTheme="majorHAnsi" w:hAnsiTheme="majorHAnsi" w:cstheme="majorHAnsi"/>
                <w:color w:val="000000" w:themeColor="text1"/>
                <w:sz w:val="18"/>
                <w:szCs w:val="18"/>
              </w:rPr>
              <w:t>support</w:t>
            </w:r>
            <w:proofErr w:type="spellEnd"/>
            <w:r w:rsidRPr="005D0E21">
              <w:rPr>
                <w:rFonts w:asciiTheme="majorHAnsi" w:hAnsiTheme="majorHAnsi" w:cstheme="majorHAnsi"/>
                <w:color w:val="000000" w:themeColor="text1"/>
                <w:sz w:val="18"/>
                <w:szCs w:val="18"/>
              </w:rPr>
              <w:t xml:space="preserve"> to </w:t>
            </w:r>
            <w:proofErr w:type="spellStart"/>
            <w:r w:rsidRPr="005D0E21">
              <w:rPr>
                <w:rFonts w:asciiTheme="majorHAnsi" w:hAnsiTheme="majorHAnsi" w:cstheme="majorHAnsi"/>
                <w:color w:val="000000" w:themeColor="text1"/>
                <w:sz w:val="18"/>
                <w:szCs w:val="18"/>
              </w:rPr>
              <w:t>measure</w:t>
            </w:r>
            <w:proofErr w:type="spellEnd"/>
            <w:r w:rsidRPr="005D0E21">
              <w:rPr>
                <w:rFonts w:asciiTheme="majorHAnsi" w:hAnsiTheme="majorHAnsi" w:cstheme="majorHAnsi"/>
                <w:color w:val="000000" w:themeColor="text1"/>
                <w:sz w:val="18"/>
                <w:szCs w:val="18"/>
              </w:rPr>
              <w:t xml:space="preserve"> </w:t>
            </w:r>
            <w:proofErr w:type="spellStart"/>
            <w:r w:rsidRPr="005D0E21">
              <w:rPr>
                <w:rFonts w:asciiTheme="majorHAnsi" w:hAnsiTheme="majorHAnsi" w:cstheme="majorHAnsi"/>
                <w:color w:val="000000" w:themeColor="text1"/>
                <w:sz w:val="18"/>
                <w:szCs w:val="18"/>
              </w:rPr>
              <w:t>the</w:t>
            </w:r>
            <w:proofErr w:type="spellEnd"/>
            <w:r w:rsidRPr="005D0E21">
              <w:rPr>
                <w:rFonts w:asciiTheme="majorHAnsi" w:hAnsiTheme="majorHAnsi" w:cstheme="majorHAnsi"/>
                <w:color w:val="000000" w:themeColor="text1"/>
                <w:sz w:val="18"/>
                <w:szCs w:val="18"/>
              </w:rPr>
              <w:t xml:space="preserve"> </w:t>
            </w:r>
            <w:proofErr w:type="spellStart"/>
            <w:r w:rsidRPr="005D0E21">
              <w:rPr>
                <w:rFonts w:asciiTheme="majorHAnsi" w:hAnsiTheme="majorHAnsi" w:cstheme="majorHAnsi"/>
                <w:color w:val="000000" w:themeColor="text1"/>
                <w:sz w:val="18"/>
                <w:szCs w:val="18"/>
              </w:rPr>
              <w:t>same</w:t>
            </w:r>
            <w:proofErr w:type="spellEnd"/>
            <w:r w:rsidRPr="005D0E21">
              <w:rPr>
                <w:rFonts w:asciiTheme="majorHAnsi" w:hAnsiTheme="majorHAnsi" w:cstheme="majorHAnsi"/>
                <w:color w:val="000000" w:themeColor="text1"/>
                <w:sz w:val="18"/>
                <w:szCs w:val="18"/>
              </w:rPr>
              <w:t xml:space="preserve"> DL PRS of a TRP</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03E68FC" w14:textId="77777777" w:rsidR="00E240A2" w:rsidRPr="005D0E21" w:rsidRDefault="00E240A2" w:rsidP="00C6412F">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27-1-1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54E33EF" w14:textId="77777777" w:rsidR="00E240A2" w:rsidRPr="005D0E21" w:rsidRDefault="00E240A2" w:rsidP="00C6412F">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42B2DFD" w14:textId="77777777" w:rsidR="00E240A2" w:rsidRPr="005D0E21" w:rsidRDefault="00E240A2" w:rsidP="00C6412F">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7903EC4" w14:textId="77777777" w:rsidR="00E240A2" w:rsidRPr="005D0E21" w:rsidRDefault="00E240A2" w:rsidP="00C6412F">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rPr>
              <w:t xml:space="preserve">Up to 1 </w:t>
            </w:r>
            <w:proofErr w:type="spellStart"/>
            <w:r w:rsidRPr="005D0E21">
              <w:rPr>
                <w:rFonts w:asciiTheme="majorHAnsi" w:hAnsiTheme="majorHAnsi" w:cstheme="majorHAnsi"/>
                <w:color w:val="000000" w:themeColor="text1"/>
                <w:szCs w:val="18"/>
              </w:rPr>
              <w:t>RxTEG</w:t>
            </w:r>
            <w:proofErr w:type="spellEnd"/>
            <w:r w:rsidRPr="005D0E21">
              <w:rPr>
                <w:rFonts w:asciiTheme="majorHAnsi" w:hAnsiTheme="majorHAnsi" w:cstheme="majorHAnsi"/>
                <w:color w:val="000000" w:themeColor="text1"/>
                <w:szCs w:val="18"/>
              </w:rPr>
              <w:t xml:space="preserve"> is used to measure the same DL PRS resource of a TRP</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3C4C8B6" w14:textId="77777777" w:rsidR="00E240A2" w:rsidRPr="005D0E21" w:rsidRDefault="00E240A2" w:rsidP="00C6412F">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 xml:space="preserve"> 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F54A9FC" w14:textId="77777777" w:rsidR="00E240A2" w:rsidRPr="005D0E21" w:rsidRDefault="00E240A2" w:rsidP="00C6412F">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E0A0767" w14:textId="77777777" w:rsidR="00E240A2" w:rsidRPr="005D0E21" w:rsidRDefault="00E240A2" w:rsidP="00C6412F">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61CAF8F8" w14:textId="77777777" w:rsidR="00E240A2" w:rsidRPr="005D0E21" w:rsidRDefault="00E240A2" w:rsidP="00C6412F">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2BE3A5B" w14:textId="77777777" w:rsidR="00E240A2" w:rsidRPr="005D0E21" w:rsidRDefault="00E240A2" w:rsidP="00C6412F">
            <w:pPr>
              <w:rPr>
                <w:rFonts w:asciiTheme="majorHAnsi" w:eastAsiaTheme="minorEastAsia" w:hAnsiTheme="majorHAnsi" w:cstheme="majorHAnsi"/>
                <w:color w:val="000000" w:themeColor="text1"/>
                <w:sz w:val="18"/>
                <w:szCs w:val="18"/>
              </w:rPr>
            </w:pPr>
            <w:r w:rsidRPr="005D0E21">
              <w:rPr>
                <w:rFonts w:asciiTheme="majorHAnsi" w:eastAsiaTheme="minorEastAsia" w:hAnsiTheme="majorHAnsi" w:cstheme="majorHAnsi"/>
                <w:color w:val="000000" w:themeColor="text1"/>
                <w:sz w:val="18"/>
                <w:szCs w:val="18"/>
              </w:rPr>
              <w:t>The candidate values are {2, 3, 4, 6, 8}</w:t>
            </w:r>
          </w:p>
          <w:p w14:paraId="16D17CFE" w14:textId="77777777" w:rsidR="00E240A2" w:rsidRPr="005D0E21" w:rsidRDefault="00E240A2" w:rsidP="00C6412F">
            <w:pPr>
              <w:pStyle w:val="TAL"/>
              <w:rPr>
                <w:rFonts w:asciiTheme="majorHAnsi" w:hAnsiTheme="majorHAnsi" w:cstheme="majorHAnsi"/>
                <w:color w:val="000000" w:themeColor="text1"/>
                <w:szCs w:val="18"/>
              </w:rPr>
            </w:pPr>
          </w:p>
          <w:p w14:paraId="7DB4DE22" w14:textId="77777777" w:rsidR="00E240A2" w:rsidRPr="005D0E21" w:rsidRDefault="00E240A2" w:rsidP="00C6412F">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Need for location server to know if the feature is supported</w:t>
            </w:r>
          </w:p>
          <w:p w14:paraId="1EBAB198" w14:textId="77777777" w:rsidR="00E240A2" w:rsidRPr="005D0E21" w:rsidRDefault="00E240A2" w:rsidP="00C6412F">
            <w:pPr>
              <w:pStyle w:val="TAL"/>
              <w:rPr>
                <w:rFonts w:asciiTheme="majorHAnsi" w:hAnsiTheme="majorHAnsi" w:cstheme="majorHAnsi"/>
                <w:color w:val="000000" w:themeColor="text1"/>
                <w:szCs w:val="18"/>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B3BD5C7" w14:textId="77777777" w:rsidR="00E240A2" w:rsidRPr="005D0E21" w:rsidRDefault="00E240A2" w:rsidP="00C6412F">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 xml:space="preserve">Optional with capability </w:t>
            </w:r>
            <w:proofErr w:type="spellStart"/>
            <w:r w:rsidRPr="005D0E21">
              <w:rPr>
                <w:rFonts w:asciiTheme="majorHAnsi" w:hAnsiTheme="majorHAnsi" w:cstheme="majorHAnsi"/>
                <w:color w:val="000000" w:themeColor="text1"/>
                <w:szCs w:val="18"/>
              </w:rPr>
              <w:t>signaling</w:t>
            </w:r>
            <w:proofErr w:type="spellEnd"/>
          </w:p>
        </w:tc>
      </w:tr>
      <w:tr w:rsidR="00E240A2" w:rsidRPr="005D0E21" w14:paraId="50D161FF" w14:textId="77777777" w:rsidTr="00C6412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DB6853A" w14:textId="77777777" w:rsidR="00E240A2" w:rsidRPr="005D0E21" w:rsidRDefault="00E240A2" w:rsidP="00C6412F">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 xml:space="preserve">27. </w:t>
            </w:r>
            <w:proofErr w:type="spellStart"/>
            <w:r w:rsidRPr="005D0E21">
              <w:rPr>
                <w:rFonts w:asciiTheme="majorHAnsi" w:hAnsiTheme="majorHAnsi" w:cstheme="majorHAnsi"/>
                <w:color w:val="000000" w:themeColor="text1"/>
                <w:szCs w:val="18"/>
                <w:lang w:eastAsia="zh-CN"/>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4E21D7F0" w14:textId="77777777" w:rsidR="00E240A2" w:rsidRPr="005D0E21" w:rsidRDefault="00E240A2" w:rsidP="00C6412F">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27-1-4a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365F22D" w14:textId="77777777" w:rsidR="00E240A2" w:rsidRPr="005D0E21" w:rsidRDefault="00E240A2" w:rsidP="00C6412F">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 xml:space="preserve">Support </w:t>
            </w:r>
            <w:proofErr w:type="gramStart"/>
            <w:r w:rsidRPr="005D0E21">
              <w:rPr>
                <w:rFonts w:asciiTheme="majorHAnsi" w:hAnsiTheme="majorHAnsi" w:cstheme="majorHAnsi"/>
                <w:color w:val="000000" w:themeColor="text1"/>
                <w:szCs w:val="18"/>
                <w:lang w:eastAsia="zh-CN"/>
              </w:rPr>
              <w:t>of  UE</w:t>
            </w:r>
            <w:proofErr w:type="gramEnd"/>
            <w:r w:rsidRPr="005D0E21">
              <w:rPr>
                <w:rFonts w:asciiTheme="majorHAnsi" w:hAnsiTheme="majorHAnsi" w:cstheme="majorHAnsi"/>
                <w:color w:val="000000" w:themeColor="text1"/>
                <w:szCs w:val="18"/>
                <w:lang w:eastAsia="zh-CN"/>
              </w:rPr>
              <w:t xml:space="preserve"> Rx TEGs for measuring the same DL PRS resource simultaneously</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79084F9B" w14:textId="77777777" w:rsidR="00E240A2" w:rsidRPr="005D0E21" w:rsidRDefault="00E240A2" w:rsidP="00C6412F">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 xml:space="preserve">The maximum number </w:t>
            </w:r>
            <w:proofErr w:type="gramStart"/>
            <w:r w:rsidRPr="005D0E21">
              <w:rPr>
                <w:rFonts w:asciiTheme="majorHAnsi" w:hAnsiTheme="majorHAnsi" w:cstheme="majorHAnsi"/>
                <w:color w:val="000000" w:themeColor="text1"/>
                <w:szCs w:val="18"/>
                <w:lang w:eastAsia="zh-CN"/>
              </w:rPr>
              <w:t>of  UE</w:t>
            </w:r>
            <w:proofErr w:type="gramEnd"/>
            <w:r w:rsidRPr="005D0E21">
              <w:rPr>
                <w:rFonts w:asciiTheme="majorHAnsi" w:hAnsiTheme="majorHAnsi" w:cstheme="majorHAnsi"/>
                <w:color w:val="000000" w:themeColor="text1"/>
                <w:szCs w:val="18"/>
                <w:lang w:eastAsia="zh-CN"/>
              </w:rPr>
              <w:t xml:space="preserve"> Rx TEGs for measuring the same DL PRS resource simultaneously</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EE2F467" w14:textId="77777777" w:rsidR="00E240A2" w:rsidRPr="00D62F90" w:rsidRDefault="00E240A2" w:rsidP="00C6412F">
            <w:pPr>
              <w:pStyle w:val="TAL"/>
              <w:rPr>
                <w:rFonts w:asciiTheme="majorHAnsi" w:hAnsiTheme="majorHAnsi" w:cstheme="majorHAnsi"/>
                <w:color w:val="000000" w:themeColor="text1"/>
                <w:szCs w:val="18"/>
              </w:rPr>
            </w:pPr>
            <w:r w:rsidRPr="00D62F90">
              <w:rPr>
                <w:rFonts w:asciiTheme="majorHAnsi" w:hAnsiTheme="majorHAnsi" w:cstheme="majorHAnsi"/>
                <w:color w:val="000000" w:themeColor="text1"/>
                <w:szCs w:val="18"/>
              </w:rPr>
              <w:t>27-1-4</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73C70070" w14:textId="77777777" w:rsidR="00E240A2" w:rsidRPr="005D0E21" w:rsidRDefault="00E240A2" w:rsidP="00C6412F">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3468AD8B" w14:textId="77777777" w:rsidR="00E240A2" w:rsidRPr="005D0E21" w:rsidRDefault="00E240A2" w:rsidP="00C6412F">
            <w:pPr>
              <w:pStyle w:val="TAL"/>
              <w:rPr>
                <w:rFonts w:asciiTheme="majorHAnsi" w:hAnsiTheme="majorHAnsi" w:cstheme="majorHAnsi"/>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ED673DB" w14:textId="77777777" w:rsidR="00E240A2" w:rsidRPr="005D0E21" w:rsidRDefault="00E240A2" w:rsidP="00C6412F">
            <w:pPr>
              <w:pStyle w:val="TAL"/>
              <w:rPr>
                <w:rFonts w:asciiTheme="majorHAnsi"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4276189" w14:textId="77777777" w:rsidR="00E240A2" w:rsidRPr="005D0E21" w:rsidRDefault="00E240A2" w:rsidP="00C6412F">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5D5C1D4" w14:textId="77777777" w:rsidR="00E240A2" w:rsidRPr="005D0E21" w:rsidRDefault="00E240A2" w:rsidP="00C6412F">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4799BA3" w14:textId="77777777" w:rsidR="00E240A2" w:rsidRPr="005D0E21" w:rsidRDefault="00E240A2" w:rsidP="00C6412F">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185489D8" w14:textId="77777777" w:rsidR="00E240A2" w:rsidRPr="005D0E21" w:rsidRDefault="00E240A2" w:rsidP="00C6412F">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7E38DDD6" w14:textId="77777777" w:rsidR="00E240A2" w:rsidRDefault="00E240A2" w:rsidP="00C6412F">
            <w:pPr>
              <w:pStyle w:val="TAL"/>
              <w:rPr>
                <w:rFonts w:asciiTheme="majorHAnsi" w:hAnsiTheme="majorHAnsi" w:cstheme="majorHAnsi"/>
                <w:color w:val="000000" w:themeColor="text1"/>
                <w:szCs w:val="18"/>
                <w:lang w:eastAsia="zh-CN"/>
              </w:rPr>
            </w:pPr>
            <w:r w:rsidRPr="00D62F90">
              <w:rPr>
                <w:rFonts w:asciiTheme="majorHAnsi" w:hAnsiTheme="majorHAnsi" w:cstheme="majorHAnsi"/>
                <w:color w:val="000000" w:themeColor="text1"/>
                <w:szCs w:val="18"/>
                <w:lang w:eastAsia="zh-CN"/>
              </w:rPr>
              <w:t>The candidate values are {1,2,</w:t>
            </w:r>
            <w:r>
              <w:rPr>
                <w:rFonts w:asciiTheme="majorHAnsi" w:hAnsiTheme="majorHAnsi" w:cstheme="majorHAnsi"/>
                <w:color w:val="000000" w:themeColor="text1"/>
                <w:szCs w:val="18"/>
                <w:lang w:eastAsia="zh-CN"/>
              </w:rPr>
              <w:t>3</w:t>
            </w:r>
            <w:r w:rsidRPr="00D62F90">
              <w:rPr>
                <w:rFonts w:asciiTheme="majorHAnsi" w:hAnsiTheme="majorHAnsi" w:cstheme="majorHAnsi"/>
                <w:color w:val="000000" w:themeColor="text1"/>
                <w:szCs w:val="18"/>
                <w:lang w:eastAsia="zh-CN"/>
              </w:rPr>
              <w:t>4,</w:t>
            </w:r>
            <w:r>
              <w:rPr>
                <w:rFonts w:asciiTheme="majorHAnsi" w:hAnsiTheme="majorHAnsi" w:cstheme="majorHAnsi"/>
                <w:color w:val="000000" w:themeColor="text1"/>
                <w:szCs w:val="18"/>
                <w:lang w:eastAsia="zh-CN"/>
              </w:rPr>
              <w:t>6,</w:t>
            </w:r>
            <w:r w:rsidRPr="00D62F90">
              <w:rPr>
                <w:rFonts w:asciiTheme="majorHAnsi" w:hAnsiTheme="majorHAnsi" w:cstheme="majorHAnsi"/>
                <w:color w:val="000000" w:themeColor="text1"/>
                <w:szCs w:val="18"/>
                <w:lang w:eastAsia="zh-CN"/>
              </w:rPr>
              <w:t>8}</w:t>
            </w:r>
          </w:p>
          <w:p w14:paraId="66A347B0" w14:textId="77777777" w:rsidR="00E240A2" w:rsidRDefault="00E240A2" w:rsidP="00C6412F">
            <w:pPr>
              <w:pStyle w:val="TAL"/>
              <w:rPr>
                <w:rFonts w:asciiTheme="majorHAnsi" w:hAnsiTheme="majorHAnsi" w:cstheme="majorHAnsi"/>
                <w:color w:val="000000" w:themeColor="text1"/>
                <w:szCs w:val="18"/>
                <w:lang w:eastAsia="zh-CN"/>
              </w:rPr>
            </w:pPr>
          </w:p>
          <w:p w14:paraId="210208FA" w14:textId="77777777" w:rsidR="00E240A2" w:rsidRPr="005D0E21" w:rsidRDefault="00E240A2" w:rsidP="00C6412F">
            <w:pPr>
              <w:pStyle w:val="TAL"/>
              <w:rPr>
                <w:rFonts w:asciiTheme="majorHAnsi" w:hAnsiTheme="majorHAnsi" w:cstheme="majorHAnsi"/>
                <w:color w:val="000000" w:themeColor="text1"/>
                <w:szCs w:val="18"/>
                <w:lang w:eastAsia="zh-CN"/>
              </w:rPr>
            </w:pPr>
            <w:r w:rsidRPr="00D62F90">
              <w:rPr>
                <w:rFonts w:asciiTheme="majorHAnsi" w:hAnsiTheme="majorHAnsi" w:cstheme="majorHAnsi"/>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61F10B8" w14:textId="77777777" w:rsidR="00E240A2" w:rsidRPr="005D0E21" w:rsidRDefault="00E240A2" w:rsidP="00C6412F">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 xml:space="preserve">Optional with capability </w:t>
            </w:r>
            <w:proofErr w:type="spellStart"/>
            <w:r w:rsidRPr="005D0E21">
              <w:rPr>
                <w:rFonts w:asciiTheme="majorHAnsi" w:hAnsiTheme="majorHAnsi" w:cstheme="majorHAnsi"/>
                <w:color w:val="000000" w:themeColor="text1"/>
                <w:szCs w:val="18"/>
                <w:lang w:eastAsia="zh-CN"/>
              </w:rPr>
              <w:t>signaling</w:t>
            </w:r>
            <w:proofErr w:type="spellEnd"/>
          </w:p>
        </w:tc>
      </w:tr>
      <w:tr w:rsidR="00E240A2" w:rsidRPr="005D0E21" w14:paraId="27E83E10" w14:textId="77777777" w:rsidTr="00C6412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0BA956D8" w14:textId="77777777" w:rsidR="00E240A2" w:rsidRPr="005D0E21" w:rsidRDefault="00E240A2" w:rsidP="00C6412F">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 xml:space="preserve">27. </w:t>
            </w:r>
            <w:proofErr w:type="spellStart"/>
            <w:r w:rsidRPr="005D0E21">
              <w:rPr>
                <w:rFonts w:asciiTheme="majorHAnsi" w:hAnsiTheme="majorHAnsi" w:cstheme="majorHAnsi"/>
                <w:color w:val="000000" w:themeColor="text1"/>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7A7562D3" w14:textId="77777777" w:rsidR="00E240A2" w:rsidRPr="005D0E21" w:rsidRDefault="00E240A2" w:rsidP="00C6412F">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27-2-1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45D2800" w14:textId="77777777" w:rsidR="00E240A2" w:rsidRPr="005D0E21" w:rsidRDefault="00E240A2" w:rsidP="00C6412F">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DL PRS RSRP measurement report of the first path for UE-assisted DL-AoD</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04D4387C" w14:textId="77777777" w:rsidR="00E240A2" w:rsidRPr="005D0E21" w:rsidRDefault="00E240A2" w:rsidP="00C6412F">
            <w:pPr>
              <w:snapToGrid w:val="0"/>
              <w:spacing w:afterLines="50" w:after="120"/>
              <w:contextualSpacing/>
              <w:jc w:val="both"/>
              <w:rPr>
                <w:rFonts w:asciiTheme="majorHAnsi" w:eastAsiaTheme="minorEastAsia" w:hAnsiTheme="majorHAnsi" w:cstheme="majorHAnsi"/>
                <w:color w:val="000000" w:themeColor="text1"/>
                <w:sz w:val="18"/>
                <w:szCs w:val="18"/>
              </w:rPr>
            </w:pPr>
            <w:r w:rsidRPr="005D0E21">
              <w:rPr>
                <w:rFonts w:asciiTheme="majorHAnsi" w:eastAsiaTheme="minorEastAsia" w:hAnsiTheme="majorHAnsi" w:cstheme="majorHAnsi"/>
                <w:color w:val="000000" w:themeColor="text1"/>
                <w:sz w:val="18"/>
                <w:szCs w:val="18"/>
              </w:rPr>
              <w:t>1.) Support of measuring and reporting the PRS RSRPP of the first path for DL-AoD positioning method</w:t>
            </w:r>
          </w:p>
          <w:p w14:paraId="5C878E2A" w14:textId="77777777" w:rsidR="00E240A2" w:rsidRPr="005D0E21" w:rsidRDefault="00E240A2" w:rsidP="00C6412F">
            <w:pPr>
              <w:snapToGrid w:val="0"/>
              <w:spacing w:afterLines="50" w:after="120"/>
              <w:contextualSpacing/>
              <w:jc w:val="both"/>
              <w:rPr>
                <w:rFonts w:asciiTheme="majorHAnsi" w:eastAsiaTheme="minorEastAsia" w:hAnsiTheme="majorHAnsi" w:cstheme="majorHAnsi"/>
                <w:color w:val="000000" w:themeColor="text1"/>
                <w:sz w:val="18"/>
                <w:szCs w:val="18"/>
              </w:rPr>
            </w:pPr>
            <w:r w:rsidRPr="005D0E21">
              <w:rPr>
                <w:rFonts w:asciiTheme="majorHAnsi" w:eastAsiaTheme="minorEastAsia" w:hAnsiTheme="majorHAnsi" w:cstheme="majorHAnsi"/>
                <w:color w:val="000000" w:themeColor="text1"/>
                <w:sz w:val="18"/>
                <w:szCs w:val="18"/>
              </w:rPr>
              <w:t>2.) The maximum number of first path PRS RSRPP per TRP</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765C609" w14:textId="77777777" w:rsidR="00E240A2" w:rsidRPr="005D0E21" w:rsidRDefault="00E240A2" w:rsidP="00C6412F">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 xml:space="preserve">13-5 or 27-2-2 </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766B2CDF" w14:textId="77777777" w:rsidR="00E240A2" w:rsidRPr="005D0E21" w:rsidRDefault="00E240A2" w:rsidP="00C6412F">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8A54C8B" w14:textId="77777777" w:rsidR="00E240A2" w:rsidRPr="005D0E21" w:rsidRDefault="00E240A2" w:rsidP="00C6412F">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87628C4" w14:textId="77777777" w:rsidR="00E240A2" w:rsidRPr="005D0E21" w:rsidRDefault="00E240A2" w:rsidP="00C6412F">
            <w:pPr>
              <w:pStyle w:val="TAL"/>
              <w:rPr>
                <w:rFonts w:asciiTheme="majorHAnsi" w:hAnsiTheme="majorHAnsi" w:cstheme="majorHAnsi"/>
                <w:color w:val="000000" w:themeColor="text1"/>
                <w:szCs w:val="18"/>
                <w:lang w:eastAsia="ja-JP"/>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806D0D9" w14:textId="77777777" w:rsidR="00E240A2" w:rsidRPr="005D0E21" w:rsidRDefault="00E240A2" w:rsidP="00C6412F">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highlight w:val="yellow"/>
                <w:lang w:eastAsia="ja-JP"/>
              </w:rPr>
              <w:t>FFS: Per UE or 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8871962" w14:textId="77777777" w:rsidR="00E240A2" w:rsidRPr="005D0E21" w:rsidRDefault="00E240A2" w:rsidP="00C6412F">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1E58484" w14:textId="77777777" w:rsidR="00E240A2" w:rsidRPr="005D0E21" w:rsidRDefault="00E240A2" w:rsidP="00C6412F">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D199378" w14:textId="77777777" w:rsidR="00E240A2" w:rsidRPr="005D0E21" w:rsidRDefault="00E240A2" w:rsidP="00C6412F">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93B426D" w14:textId="77777777" w:rsidR="00E240A2" w:rsidRPr="005D0E21" w:rsidRDefault="00E240A2" w:rsidP="00C6412F">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Component 2 candidate values: 2,4,8,16,24</w:t>
            </w:r>
          </w:p>
          <w:p w14:paraId="217035A7" w14:textId="77777777" w:rsidR="00E240A2" w:rsidRPr="005D0E21" w:rsidRDefault="00E240A2" w:rsidP="00C6412F">
            <w:pPr>
              <w:pStyle w:val="TAL"/>
              <w:rPr>
                <w:rFonts w:asciiTheme="majorHAnsi" w:hAnsiTheme="majorHAnsi" w:cstheme="majorHAnsi"/>
                <w:color w:val="000000" w:themeColor="text1"/>
                <w:szCs w:val="18"/>
              </w:rPr>
            </w:pPr>
          </w:p>
          <w:p w14:paraId="68C70A47" w14:textId="77777777" w:rsidR="00E240A2" w:rsidRPr="005D0E21" w:rsidRDefault="00E240A2" w:rsidP="00C6412F">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Need for location server to know if the feature is supported</w:t>
            </w:r>
          </w:p>
          <w:p w14:paraId="36E231FE" w14:textId="77777777" w:rsidR="00E240A2" w:rsidRPr="005D0E21" w:rsidRDefault="00E240A2" w:rsidP="00C6412F">
            <w:pPr>
              <w:pStyle w:val="TAL"/>
              <w:rPr>
                <w:rFonts w:asciiTheme="majorHAnsi" w:hAnsiTheme="majorHAnsi" w:cstheme="majorHAnsi"/>
                <w:color w:val="000000" w:themeColor="text1"/>
                <w:szCs w:val="18"/>
              </w:rPr>
            </w:pPr>
          </w:p>
          <w:p w14:paraId="1EA49BD7" w14:textId="77777777" w:rsidR="00E240A2" w:rsidRPr="005D0E21" w:rsidRDefault="00E240A2" w:rsidP="00C6412F">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The maximum number of first path PRS RSRP per TRP should be less than or equal to the maximum number of PRS RSRP (27-2-2)</w:t>
            </w:r>
          </w:p>
          <w:p w14:paraId="2BFB5448" w14:textId="77777777" w:rsidR="00E240A2" w:rsidRPr="005D0E21" w:rsidRDefault="00E240A2" w:rsidP="00C6412F">
            <w:pPr>
              <w:pStyle w:val="TAL"/>
              <w:rPr>
                <w:rFonts w:asciiTheme="majorHAnsi" w:hAnsiTheme="majorHAnsi" w:cstheme="majorHAnsi"/>
                <w:color w:val="000000" w:themeColor="text1"/>
                <w:szCs w:val="18"/>
              </w:rPr>
            </w:pPr>
          </w:p>
          <w:p w14:paraId="63DD2B71" w14:textId="77777777" w:rsidR="00E240A2" w:rsidRPr="005D0E21" w:rsidRDefault="00E240A2" w:rsidP="00C6412F">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highlight w:val="yellow"/>
              </w:rPr>
              <w:t>[Note: Having FG 13-5 as the prerequisite FG does not imply that in a measurement report, reporting PRS-RSRP of a PRS resource should be the prerequisite of reporting PRS-RSRPP for the first path of the PRS resource]</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6D86D5C" w14:textId="77777777" w:rsidR="00E240A2" w:rsidRPr="005D0E21" w:rsidRDefault="00E240A2" w:rsidP="00C6412F">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 xml:space="preserve">Optional with capability </w:t>
            </w:r>
            <w:proofErr w:type="spellStart"/>
            <w:r w:rsidRPr="005D0E21">
              <w:rPr>
                <w:rFonts w:asciiTheme="majorHAnsi" w:hAnsiTheme="majorHAnsi" w:cstheme="majorHAnsi"/>
                <w:color w:val="000000" w:themeColor="text1"/>
                <w:szCs w:val="18"/>
              </w:rPr>
              <w:t>signaling</w:t>
            </w:r>
            <w:proofErr w:type="spellEnd"/>
          </w:p>
        </w:tc>
      </w:tr>
      <w:tr w:rsidR="00E240A2" w:rsidRPr="005D0E21" w14:paraId="6A276C6F" w14:textId="77777777" w:rsidTr="00C6412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3A1A4E9" w14:textId="77777777" w:rsidR="00E240A2" w:rsidRPr="005D0E21" w:rsidRDefault="00E240A2" w:rsidP="00C6412F">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lastRenderedPageBreak/>
              <w:t xml:space="preserve">27. </w:t>
            </w:r>
            <w:proofErr w:type="spellStart"/>
            <w:r w:rsidRPr="005D0E21">
              <w:rPr>
                <w:rFonts w:asciiTheme="majorHAnsi" w:hAnsiTheme="majorHAnsi" w:cstheme="majorHAnsi"/>
                <w:color w:val="000000" w:themeColor="text1"/>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3B4041DB" w14:textId="77777777" w:rsidR="00E240A2" w:rsidRPr="005D0E21" w:rsidRDefault="00E240A2" w:rsidP="00C6412F">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27-2-2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B2B45C7" w14:textId="77777777" w:rsidR="00E240A2" w:rsidRPr="005D0E21" w:rsidRDefault="00E240A2" w:rsidP="00C6412F">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DL PRS RSRP reporting for more than 8 measurements for UE-assisted DL-AoD positioning</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3620A741" w14:textId="77777777" w:rsidR="00E240A2" w:rsidRPr="005D0E21" w:rsidRDefault="00E240A2" w:rsidP="00C6412F">
            <w:pPr>
              <w:snapToGrid w:val="0"/>
              <w:spacing w:afterLines="50" w:after="120"/>
              <w:contextualSpacing/>
              <w:jc w:val="both"/>
              <w:rPr>
                <w:rFonts w:asciiTheme="majorHAnsi" w:hAnsiTheme="majorHAnsi" w:cstheme="majorHAnsi"/>
                <w:color w:val="000000" w:themeColor="text1"/>
                <w:sz w:val="18"/>
                <w:szCs w:val="18"/>
                <w:lang w:val="en-US"/>
              </w:rPr>
            </w:pPr>
            <w:r w:rsidRPr="005D0E21">
              <w:rPr>
                <w:rFonts w:asciiTheme="majorHAnsi" w:hAnsiTheme="majorHAnsi" w:cstheme="majorHAnsi"/>
                <w:color w:val="000000" w:themeColor="text1"/>
                <w:sz w:val="18"/>
                <w:szCs w:val="18"/>
                <w:lang w:val="en-US"/>
              </w:rPr>
              <w:t>Support reporting K&gt; 8 DL PRS RSRP measurements per TRP.</w:t>
            </w:r>
          </w:p>
          <w:p w14:paraId="1DBD38CA" w14:textId="77777777" w:rsidR="00E240A2" w:rsidRPr="005D0E21" w:rsidRDefault="00E240A2" w:rsidP="00C6412F">
            <w:pPr>
              <w:snapToGrid w:val="0"/>
              <w:spacing w:afterLines="50" w:after="120"/>
              <w:contextualSpacing/>
              <w:jc w:val="both"/>
              <w:rPr>
                <w:rFonts w:asciiTheme="majorHAnsi" w:hAnsiTheme="majorHAnsi" w:cstheme="majorHAnsi"/>
                <w:color w:val="000000" w:themeColor="text1"/>
                <w:sz w:val="18"/>
                <w:szCs w:val="18"/>
                <w:lang w:val="en-US"/>
              </w:rPr>
            </w:pPr>
          </w:p>
          <w:p w14:paraId="7F385E7E" w14:textId="77777777" w:rsidR="00E240A2" w:rsidRPr="005D0E21" w:rsidRDefault="00E240A2" w:rsidP="00C6412F">
            <w:pPr>
              <w:snapToGrid w:val="0"/>
              <w:spacing w:afterLines="50" w:after="120"/>
              <w:contextualSpacing/>
              <w:jc w:val="both"/>
              <w:rPr>
                <w:rFonts w:asciiTheme="majorHAnsi" w:hAnsiTheme="majorHAnsi" w:cstheme="majorHAnsi"/>
                <w:color w:val="000000" w:themeColor="text1"/>
                <w:sz w:val="18"/>
                <w:szCs w:val="18"/>
                <w:lang w:val="en-US"/>
              </w:rPr>
            </w:pPr>
            <w:r w:rsidRPr="005D0E21">
              <w:rPr>
                <w:rFonts w:asciiTheme="majorHAnsi" w:hAnsiTheme="majorHAnsi" w:cstheme="majorHAnsi"/>
                <w:color w:val="000000" w:themeColor="text1"/>
                <w:sz w:val="18"/>
                <w:szCs w:val="18"/>
                <w:lang w:val="en-US"/>
              </w:rPr>
              <w:t xml:space="preserve">Note: Multiple RSRPs corresponding to same or different Rx Beam index should be able to be reported for a given PRS resource for different timestamps. </w:t>
            </w:r>
          </w:p>
          <w:p w14:paraId="308E020F" w14:textId="77777777" w:rsidR="00E240A2" w:rsidRPr="005D0E21" w:rsidRDefault="00E240A2" w:rsidP="00C6412F">
            <w:pPr>
              <w:snapToGrid w:val="0"/>
              <w:spacing w:afterLines="50" w:after="120"/>
              <w:contextualSpacing/>
              <w:jc w:val="both"/>
              <w:rPr>
                <w:rFonts w:asciiTheme="majorHAnsi" w:hAnsiTheme="majorHAnsi" w:cstheme="majorHAnsi"/>
                <w:color w:val="000000" w:themeColor="text1"/>
                <w:sz w:val="18"/>
                <w:szCs w:val="18"/>
                <w:lang w:val="en-US"/>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2F1BDB5" w14:textId="77777777" w:rsidR="00E240A2" w:rsidRPr="005D0E21" w:rsidRDefault="00E240A2" w:rsidP="00C6412F">
            <w:pPr>
              <w:pStyle w:val="TAL"/>
              <w:rPr>
                <w:rFonts w:asciiTheme="majorHAnsi" w:hAnsiTheme="majorHAnsi" w:cstheme="majorHAnsi"/>
                <w:color w:val="000000" w:themeColor="text1"/>
                <w:szCs w:val="18"/>
                <w:highlight w:val="yellow"/>
              </w:rPr>
            </w:pPr>
            <w:r w:rsidRPr="00CA7876">
              <w:rPr>
                <w:rFonts w:asciiTheme="majorHAnsi" w:hAnsiTheme="majorHAnsi" w:cstheme="majorHAnsi"/>
                <w:color w:val="000000" w:themeColor="text1"/>
                <w:szCs w:val="18"/>
              </w:rPr>
              <w:t>13-5</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1F07B4CE" w14:textId="77777777" w:rsidR="00E240A2" w:rsidRPr="005D0E21" w:rsidRDefault="00E240A2" w:rsidP="00C6412F">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5AFF378" w14:textId="77777777" w:rsidR="00E240A2" w:rsidRPr="005D0E21" w:rsidRDefault="00E240A2" w:rsidP="00C6412F">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A1BF1A6" w14:textId="77777777" w:rsidR="00E240A2" w:rsidRPr="005D0E21" w:rsidRDefault="00E240A2" w:rsidP="00C6412F">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 xml:space="preserve">UE report of more than 8 DL PRS-RSRP is not supported. </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D1249D8" w14:textId="77777777" w:rsidR="00E240A2" w:rsidRPr="005D0E21" w:rsidRDefault="00E240A2" w:rsidP="00C6412F">
            <w:pPr>
              <w:pStyle w:val="TAL"/>
              <w:rPr>
                <w:rFonts w:asciiTheme="majorHAnsi" w:hAnsiTheme="majorHAnsi" w:cstheme="majorHAnsi"/>
                <w:color w:val="000000" w:themeColor="text1"/>
                <w:szCs w:val="18"/>
                <w:lang w:eastAsia="ja-JP"/>
              </w:rPr>
            </w:pPr>
            <w:r w:rsidRPr="00CA7876">
              <w:rPr>
                <w:rFonts w:asciiTheme="majorHAnsi" w:hAnsiTheme="majorHAnsi" w:cstheme="majorHAnsi"/>
                <w:color w:val="000000" w:themeColor="text1"/>
                <w:szCs w:val="18"/>
                <w:lang w:eastAsia="ja-JP"/>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1A7A375" w14:textId="77777777" w:rsidR="00E240A2" w:rsidRPr="005D0E21" w:rsidRDefault="00E240A2" w:rsidP="00C6412F">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7369DFE" w14:textId="77777777" w:rsidR="00E240A2" w:rsidRPr="005D0E21" w:rsidRDefault="00E240A2" w:rsidP="00C6412F">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Yes</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557CE9F" w14:textId="77777777" w:rsidR="00E240A2" w:rsidRPr="005D0E21" w:rsidRDefault="00E240A2" w:rsidP="00C6412F">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249E9031" w14:textId="77777777" w:rsidR="00E240A2" w:rsidRPr="00CA7876" w:rsidRDefault="00E240A2" w:rsidP="00C6412F">
            <w:pPr>
              <w:pStyle w:val="TAL"/>
              <w:rPr>
                <w:rFonts w:asciiTheme="majorHAnsi" w:hAnsiTheme="majorHAnsi" w:cstheme="majorHAnsi"/>
                <w:color w:val="000000" w:themeColor="text1"/>
                <w:szCs w:val="18"/>
              </w:rPr>
            </w:pPr>
            <w:r w:rsidRPr="00CA7876">
              <w:rPr>
                <w:rFonts w:asciiTheme="majorHAnsi" w:hAnsiTheme="majorHAnsi" w:cstheme="majorHAnsi"/>
                <w:color w:val="000000" w:themeColor="text1"/>
                <w:szCs w:val="18"/>
              </w:rPr>
              <w:t>The candidate values are {16, 24}</w:t>
            </w:r>
          </w:p>
          <w:p w14:paraId="720E66E3" w14:textId="77777777" w:rsidR="00E240A2" w:rsidRPr="00CA7876" w:rsidRDefault="00E240A2" w:rsidP="00C6412F">
            <w:pPr>
              <w:pStyle w:val="TAL"/>
              <w:rPr>
                <w:rFonts w:asciiTheme="majorHAnsi" w:hAnsiTheme="majorHAnsi" w:cstheme="majorHAnsi"/>
                <w:color w:val="000000" w:themeColor="text1"/>
                <w:szCs w:val="18"/>
              </w:rPr>
            </w:pPr>
          </w:p>
          <w:p w14:paraId="2D8E106C" w14:textId="77777777" w:rsidR="00E240A2" w:rsidRDefault="00E240A2" w:rsidP="00C6412F">
            <w:pPr>
              <w:pStyle w:val="TAL"/>
              <w:rPr>
                <w:rFonts w:asciiTheme="majorHAnsi" w:hAnsiTheme="majorHAnsi" w:cstheme="majorHAnsi"/>
                <w:color w:val="000000" w:themeColor="text1"/>
                <w:szCs w:val="18"/>
              </w:rPr>
            </w:pPr>
            <w:r w:rsidRPr="00CA7876">
              <w:rPr>
                <w:rFonts w:asciiTheme="majorHAnsi" w:hAnsiTheme="majorHAnsi" w:cstheme="majorHAnsi"/>
                <w:color w:val="000000" w:themeColor="text1"/>
                <w:szCs w:val="18"/>
              </w:rPr>
              <w:t>Need for location server to know if the feature is supported</w:t>
            </w:r>
          </w:p>
          <w:p w14:paraId="3E18BFC0" w14:textId="77777777" w:rsidR="00E240A2" w:rsidRDefault="00E240A2" w:rsidP="00C6412F">
            <w:pPr>
              <w:pStyle w:val="TAL"/>
              <w:rPr>
                <w:rFonts w:asciiTheme="majorHAnsi" w:hAnsiTheme="majorHAnsi" w:cstheme="majorHAnsi"/>
                <w:color w:val="000000" w:themeColor="text1"/>
                <w:szCs w:val="18"/>
              </w:rPr>
            </w:pPr>
          </w:p>
          <w:p w14:paraId="5680EB49" w14:textId="77777777" w:rsidR="00E240A2" w:rsidRPr="00CA7876" w:rsidRDefault="00E240A2" w:rsidP="00C6412F">
            <w:pPr>
              <w:pStyle w:val="TAL"/>
              <w:rPr>
                <w:rFonts w:asciiTheme="majorHAnsi" w:hAnsiTheme="majorHAnsi" w:cstheme="majorHAnsi"/>
                <w:color w:val="000000" w:themeColor="text1"/>
                <w:szCs w:val="18"/>
              </w:rPr>
            </w:pPr>
            <w:r w:rsidRPr="00CA7876">
              <w:rPr>
                <w:rFonts w:asciiTheme="majorHAnsi" w:hAnsiTheme="majorHAnsi" w:cstheme="majorHAnsi"/>
                <w:color w:val="000000" w:themeColor="text1"/>
                <w:szCs w:val="18"/>
              </w:rPr>
              <w:t xml:space="preserve">The maximum number of reported DL PRS RSRP in the capability </w:t>
            </w:r>
            <w:proofErr w:type="spellStart"/>
            <w:r w:rsidRPr="00CA7876">
              <w:rPr>
                <w:rFonts w:asciiTheme="majorHAnsi" w:hAnsiTheme="majorHAnsi" w:cstheme="majorHAnsi"/>
                <w:color w:val="000000" w:themeColor="text1"/>
                <w:szCs w:val="18"/>
              </w:rPr>
              <w:t>signaling</w:t>
            </w:r>
            <w:proofErr w:type="spellEnd"/>
            <w:r w:rsidRPr="00CA7876">
              <w:rPr>
                <w:rFonts w:asciiTheme="majorHAnsi" w:hAnsiTheme="majorHAnsi" w:cstheme="majorHAnsi"/>
                <w:color w:val="000000" w:themeColor="text1"/>
                <w:szCs w:val="18"/>
              </w:rPr>
              <w:t xml:space="preserve"> should be no less than the maximum number of reported DL PRS RSRPP of the first path in the capability </w:t>
            </w:r>
            <w:proofErr w:type="spellStart"/>
            <w:r w:rsidRPr="00CA7876">
              <w:rPr>
                <w:rFonts w:asciiTheme="majorHAnsi" w:hAnsiTheme="majorHAnsi" w:cstheme="majorHAnsi"/>
                <w:color w:val="000000" w:themeColor="text1"/>
                <w:szCs w:val="18"/>
              </w:rPr>
              <w:t>signaling</w:t>
            </w:r>
            <w:proofErr w:type="spellEnd"/>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ACF34C0" w14:textId="77777777" w:rsidR="00E240A2" w:rsidRPr="005D0E21" w:rsidRDefault="00E240A2" w:rsidP="00C6412F">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 xml:space="preserve">Optional with capability </w:t>
            </w:r>
            <w:proofErr w:type="spellStart"/>
            <w:r w:rsidRPr="005D0E21">
              <w:rPr>
                <w:rFonts w:asciiTheme="majorHAnsi" w:hAnsiTheme="majorHAnsi" w:cstheme="majorHAnsi"/>
                <w:color w:val="000000" w:themeColor="text1"/>
                <w:szCs w:val="18"/>
              </w:rPr>
              <w:t>signaling</w:t>
            </w:r>
            <w:proofErr w:type="spellEnd"/>
          </w:p>
        </w:tc>
      </w:tr>
      <w:tr w:rsidR="00E240A2" w:rsidRPr="005D0E21" w14:paraId="21539760" w14:textId="77777777" w:rsidTr="00C6412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0577D17E" w14:textId="77777777" w:rsidR="00E240A2" w:rsidRPr="005D0E21" w:rsidRDefault="00E240A2" w:rsidP="00C6412F">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 xml:space="preserve">27. </w:t>
            </w:r>
            <w:proofErr w:type="spellStart"/>
            <w:r w:rsidRPr="005D0E21">
              <w:rPr>
                <w:rFonts w:asciiTheme="majorHAnsi" w:hAnsiTheme="majorHAnsi" w:cstheme="majorHAnsi"/>
                <w:color w:val="000000" w:themeColor="text1"/>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60AC8937" w14:textId="77777777" w:rsidR="00E240A2" w:rsidRPr="005D0E21" w:rsidRDefault="00E240A2" w:rsidP="00C6412F">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27-3-1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5618F6E5" w14:textId="77777777" w:rsidR="00E240A2" w:rsidRPr="005D0E21" w:rsidRDefault="00E240A2" w:rsidP="00C6412F">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M-sample measurements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6C488F5" w14:textId="77777777" w:rsidR="00E240A2" w:rsidRPr="005D0E21" w:rsidRDefault="00E240A2" w:rsidP="00C6412F">
            <w:pPr>
              <w:snapToGrid w:val="0"/>
              <w:spacing w:afterLines="50" w:after="120"/>
              <w:contextualSpacing/>
              <w:jc w:val="both"/>
              <w:rPr>
                <w:rFonts w:asciiTheme="majorHAnsi" w:hAnsiTheme="majorHAnsi" w:cstheme="majorHAnsi"/>
                <w:color w:val="000000" w:themeColor="text1"/>
                <w:sz w:val="18"/>
                <w:szCs w:val="18"/>
              </w:rPr>
            </w:pPr>
            <w:r w:rsidRPr="00100B67">
              <w:rPr>
                <w:rFonts w:asciiTheme="majorHAnsi" w:hAnsiTheme="majorHAnsi" w:cstheme="majorHAnsi"/>
                <w:color w:val="000000" w:themeColor="text1"/>
                <w:sz w:val="18"/>
                <w:szCs w:val="18"/>
              </w:rPr>
              <w:t>The capability to support reporting a measurement based on measuring M</w:t>
            </w:r>
            <w:r>
              <w:rPr>
                <w:rFonts w:asciiTheme="majorHAnsi" w:hAnsiTheme="majorHAnsi" w:cstheme="majorHAnsi"/>
                <w:color w:val="000000" w:themeColor="text1"/>
                <w:sz w:val="18"/>
                <w:szCs w:val="18"/>
              </w:rPr>
              <w:t>=1</w:t>
            </w:r>
            <w:r w:rsidRPr="00100B67">
              <w:rPr>
                <w:rFonts w:asciiTheme="majorHAnsi" w:hAnsiTheme="majorHAnsi" w:cstheme="majorHAnsi"/>
                <w:color w:val="000000" w:themeColor="text1"/>
                <w:sz w:val="18"/>
                <w:szCs w:val="18"/>
              </w:rPr>
              <w:t xml:space="preserve"> </w:t>
            </w:r>
            <w:proofErr w:type="gramStart"/>
            <w:r w:rsidRPr="00100B67">
              <w:rPr>
                <w:rFonts w:asciiTheme="majorHAnsi" w:hAnsiTheme="majorHAnsi" w:cstheme="majorHAnsi"/>
                <w:color w:val="000000" w:themeColor="text1"/>
                <w:sz w:val="18"/>
                <w:szCs w:val="18"/>
              </w:rPr>
              <w:t>samples</w:t>
            </w:r>
            <w:proofErr w:type="gramEnd"/>
            <w:r w:rsidRPr="00100B67">
              <w:rPr>
                <w:rFonts w:asciiTheme="majorHAnsi" w:hAnsiTheme="majorHAnsi" w:cstheme="majorHAnsi"/>
                <w:color w:val="000000" w:themeColor="text1"/>
                <w:sz w:val="18"/>
                <w:szCs w:val="18"/>
              </w:rPr>
              <w:t xml:space="preserve"> (instances) of a DL PRS resource set</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CC6E9B6" w14:textId="77777777" w:rsidR="00E240A2" w:rsidRPr="005D0E21" w:rsidRDefault="00E240A2" w:rsidP="00C6412F">
            <w:pPr>
              <w:pStyle w:val="TAL"/>
              <w:rPr>
                <w:rFonts w:asciiTheme="majorHAnsi" w:hAnsiTheme="majorHAnsi" w:cstheme="majorHAnsi"/>
                <w:color w:val="000000" w:themeColor="text1"/>
                <w:szCs w:val="18"/>
                <w:highlight w:val="yellow"/>
              </w:rPr>
            </w:pPr>
            <w:r w:rsidRPr="00100B67">
              <w:rPr>
                <w:rFonts w:asciiTheme="majorHAnsi" w:hAnsiTheme="majorHAnsi" w:cstheme="majorHAnsi"/>
                <w:color w:val="000000" w:themeColor="text1"/>
                <w:szCs w:val="18"/>
              </w:rPr>
              <w:t>13-1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600A244" w14:textId="77777777" w:rsidR="00E240A2" w:rsidRPr="005D0E21" w:rsidRDefault="00E240A2" w:rsidP="00C6412F">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15DD88E" w14:textId="77777777" w:rsidR="00E240A2" w:rsidRPr="005D0E21" w:rsidRDefault="00E240A2" w:rsidP="00C6412F">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8498EDD" w14:textId="77777777" w:rsidR="00E240A2" w:rsidRPr="005D0E21" w:rsidRDefault="00E240A2" w:rsidP="00C6412F">
            <w:pPr>
              <w:pStyle w:val="TAL"/>
              <w:rPr>
                <w:rFonts w:asciiTheme="majorHAnsi"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8FA6E82" w14:textId="77777777" w:rsidR="00E240A2" w:rsidRPr="005D0E21" w:rsidRDefault="00E240A2" w:rsidP="00C6412F">
            <w:pPr>
              <w:pStyle w:val="TAL"/>
              <w:rPr>
                <w:rFonts w:asciiTheme="majorHAnsi" w:hAnsiTheme="majorHAnsi" w:cstheme="majorHAnsi"/>
                <w:color w:val="000000" w:themeColor="text1"/>
                <w:szCs w:val="18"/>
                <w:lang w:eastAsia="ja-JP"/>
              </w:rPr>
            </w:pPr>
            <w:r w:rsidRPr="00100B67">
              <w:rPr>
                <w:rFonts w:asciiTheme="majorHAnsi" w:hAnsiTheme="majorHAnsi" w:cstheme="majorHAnsi"/>
                <w:color w:val="000000" w:themeColor="text1"/>
                <w:szCs w:val="18"/>
                <w:lang w:eastAsia="ja-JP"/>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A6E29E0" w14:textId="77777777" w:rsidR="00E240A2" w:rsidRPr="005D0E21" w:rsidRDefault="00E240A2" w:rsidP="00C6412F">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F493623" w14:textId="77777777" w:rsidR="00E240A2" w:rsidRPr="005D0E21" w:rsidRDefault="00E240A2" w:rsidP="00C6412F">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16AECCA9" w14:textId="77777777" w:rsidR="00E240A2" w:rsidRPr="005D0E21" w:rsidRDefault="00E240A2" w:rsidP="00C6412F">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AEE311B" w14:textId="77777777" w:rsidR="00E240A2" w:rsidRPr="00100B67" w:rsidRDefault="00E240A2" w:rsidP="00C6412F">
            <w:pPr>
              <w:pStyle w:val="TAL"/>
              <w:rPr>
                <w:rFonts w:asciiTheme="majorHAnsi" w:hAnsiTheme="majorHAnsi" w:cstheme="majorHAnsi"/>
                <w:color w:val="000000" w:themeColor="text1"/>
                <w:szCs w:val="18"/>
              </w:rPr>
            </w:pPr>
            <w:r w:rsidRPr="00100B67">
              <w:rPr>
                <w:rFonts w:asciiTheme="majorHAnsi" w:hAnsiTheme="majorHAnsi" w:cstheme="majorHAnsi"/>
                <w:color w:val="000000" w:themeColor="text1"/>
                <w:szCs w:val="18"/>
              </w:rPr>
              <w:t>The candidate values are {1</w:t>
            </w:r>
            <w:r>
              <w:rPr>
                <w:rFonts w:asciiTheme="majorHAnsi" w:hAnsiTheme="majorHAnsi" w:cstheme="majorHAnsi"/>
                <w:color w:val="000000" w:themeColor="text1"/>
                <w:szCs w:val="18"/>
              </w:rPr>
              <w:t xml:space="preserve"> </w:t>
            </w:r>
            <w:r w:rsidRPr="00100B67">
              <w:rPr>
                <w:rFonts w:asciiTheme="majorHAnsi" w:hAnsiTheme="majorHAnsi" w:cstheme="majorHAnsi"/>
                <w:color w:val="000000" w:themeColor="text1"/>
                <w:szCs w:val="18"/>
                <w:highlight w:val="yellow"/>
              </w:rPr>
              <w:t>[FFS others]</w:t>
            </w:r>
            <w:r w:rsidRPr="00100B67">
              <w:rPr>
                <w:rFonts w:asciiTheme="majorHAnsi" w:hAnsiTheme="majorHAnsi" w:cstheme="majorHAnsi"/>
                <w:color w:val="000000" w:themeColor="text1"/>
                <w:szCs w:val="18"/>
              </w:rPr>
              <w:t>}</w:t>
            </w:r>
          </w:p>
          <w:p w14:paraId="2EDEBE1D" w14:textId="77777777" w:rsidR="00E240A2" w:rsidRPr="00100B67" w:rsidRDefault="00E240A2" w:rsidP="00C6412F">
            <w:pPr>
              <w:pStyle w:val="TAL"/>
              <w:rPr>
                <w:rFonts w:asciiTheme="majorHAnsi" w:hAnsiTheme="majorHAnsi" w:cstheme="majorHAnsi"/>
                <w:color w:val="000000" w:themeColor="text1"/>
                <w:szCs w:val="18"/>
              </w:rPr>
            </w:pPr>
          </w:p>
          <w:p w14:paraId="32302831" w14:textId="77777777" w:rsidR="00E240A2" w:rsidRPr="00100B67" w:rsidRDefault="00E240A2" w:rsidP="00C6412F">
            <w:pPr>
              <w:pStyle w:val="TAL"/>
              <w:rPr>
                <w:rFonts w:asciiTheme="majorHAnsi" w:hAnsiTheme="majorHAnsi" w:cstheme="majorHAnsi"/>
                <w:color w:val="000000" w:themeColor="text1"/>
                <w:szCs w:val="18"/>
              </w:rPr>
            </w:pPr>
            <w:r w:rsidRPr="00100B67">
              <w:rPr>
                <w:rFonts w:asciiTheme="majorHAnsi" w:hAnsiTheme="majorHAnsi" w:cstheme="majorHAnsi"/>
                <w:color w:val="000000" w:themeColor="text1"/>
                <w:szCs w:val="18"/>
              </w:rPr>
              <w:t>If the UE does not provide the capability, the UE is assumed to support M=4 only.</w:t>
            </w:r>
          </w:p>
          <w:p w14:paraId="7C82A87A" w14:textId="77777777" w:rsidR="00E240A2" w:rsidRPr="00100B67" w:rsidRDefault="00E240A2" w:rsidP="00C6412F">
            <w:pPr>
              <w:pStyle w:val="TAL"/>
              <w:rPr>
                <w:rFonts w:asciiTheme="majorHAnsi" w:hAnsiTheme="majorHAnsi" w:cstheme="majorHAnsi"/>
                <w:color w:val="000000" w:themeColor="text1"/>
                <w:szCs w:val="18"/>
              </w:rPr>
            </w:pPr>
          </w:p>
          <w:p w14:paraId="3B8657DE" w14:textId="77777777" w:rsidR="00E240A2" w:rsidRDefault="00E240A2" w:rsidP="00C6412F">
            <w:pPr>
              <w:pStyle w:val="TAL"/>
              <w:rPr>
                <w:rFonts w:asciiTheme="majorHAnsi" w:hAnsiTheme="majorHAnsi" w:cstheme="majorHAnsi"/>
                <w:color w:val="000000" w:themeColor="text1"/>
                <w:szCs w:val="18"/>
              </w:rPr>
            </w:pPr>
            <w:r w:rsidRPr="00100B67">
              <w:rPr>
                <w:rFonts w:asciiTheme="majorHAnsi" w:hAnsiTheme="majorHAnsi" w:cstheme="majorHAnsi"/>
                <w:color w:val="000000" w:themeColor="text1"/>
                <w:szCs w:val="18"/>
              </w:rPr>
              <w:t>Need for location server to know if the feature is supported</w:t>
            </w:r>
          </w:p>
          <w:p w14:paraId="2BE5A9C1" w14:textId="77777777" w:rsidR="00E240A2" w:rsidRDefault="00E240A2" w:rsidP="00C6412F">
            <w:pPr>
              <w:pStyle w:val="TAL"/>
              <w:rPr>
                <w:rFonts w:asciiTheme="majorHAnsi" w:hAnsiTheme="majorHAnsi" w:cstheme="majorHAnsi"/>
                <w:color w:val="000000" w:themeColor="text1"/>
                <w:szCs w:val="18"/>
              </w:rPr>
            </w:pPr>
          </w:p>
          <w:p w14:paraId="24AE1D3E" w14:textId="77777777" w:rsidR="00E240A2" w:rsidRPr="00100B67" w:rsidRDefault="00E240A2" w:rsidP="00C6412F">
            <w:pPr>
              <w:pStyle w:val="TAL"/>
              <w:rPr>
                <w:rFonts w:asciiTheme="majorHAnsi" w:hAnsiTheme="majorHAnsi" w:cstheme="majorHAnsi"/>
                <w:color w:val="000000" w:themeColor="text1"/>
                <w:szCs w:val="18"/>
              </w:rPr>
            </w:pPr>
            <w:r w:rsidRPr="00100B67">
              <w:rPr>
                <w:rFonts w:asciiTheme="majorHAnsi" w:hAnsiTheme="majorHAnsi" w:cstheme="majorHAnsi"/>
                <w:color w:val="000000" w:themeColor="text1"/>
                <w:szCs w:val="18"/>
              </w:rPr>
              <w:t>Note: The sample number M=1 does not account for the potential AGC sample</w:t>
            </w:r>
          </w:p>
          <w:p w14:paraId="46A49BFB" w14:textId="77777777" w:rsidR="00E240A2" w:rsidRPr="00100B67" w:rsidRDefault="00E240A2" w:rsidP="00C6412F">
            <w:pPr>
              <w:pStyle w:val="TAL"/>
              <w:rPr>
                <w:rFonts w:asciiTheme="majorHAnsi" w:hAnsiTheme="majorHAnsi" w:cstheme="majorHAnsi"/>
                <w:color w:val="000000" w:themeColor="text1"/>
                <w:szCs w:val="18"/>
              </w:rPr>
            </w:pPr>
          </w:p>
          <w:p w14:paraId="3400B876" w14:textId="77777777" w:rsidR="00E240A2" w:rsidRPr="00100B67" w:rsidRDefault="00E240A2" w:rsidP="00C6412F">
            <w:pPr>
              <w:pStyle w:val="TAL"/>
              <w:rPr>
                <w:rFonts w:asciiTheme="majorHAnsi" w:hAnsiTheme="majorHAnsi" w:cstheme="majorHAnsi"/>
                <w:color w:val="000000" w:themeColor="text1"/>
                <w:szCs w:val="18"/>
              </w:rPr>
            </w:pPr>
            <w:r w:rsidRPr="00100B67">
              <w:rPr>
                <w:rFonts w:asciiTheme="majorHAnsi" w:hAnsiTheme="majorHAnsi" w:cstheme="majorHAnsi"/>
                <w:color w:val="000000" w:themeColor="text1"/>
                <w:szCs w:val="18"/>
              </w:rPr>
              <w:t>Note: this feature is supported for both UE-assisted and UE based positioning</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AB15D43" w14:textId="77777777" w:rsidR="00E240A2" w:rsidRPr="005D0E21" w:rsidRDefault="00E240A2" w:rsidP="00C6412F">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 xml:space="preserve">Optional with capability </w:t>
            </w:r>
            <w:proofErr w:type="spellStart"/>
            <w:r w:rsidRPr="005D0E21">
              <w:rPr>
                <w:rFonts w:asciiTheme="majorHAnsi" w:hAnsiTheme="majorHAnsi" w:cstheme="majorHAnsi"/>
                <w:color w:val="000000" w:themeColor="text1"/>
                <w:szCs w:val="18"/>
              </w:rPr>
              <w:t>signaling</w:t>
            </w:r>
            <w:proofErr w:type="spellEnd"/>
          </w:p>
        </w:tc>
      </w:tr>
      <w:tr w:rsidR="00E240A2" w:rsidRPr="005D0E21" w14:paraId="3F6B2B7C" w14:textId="77777777" w:rsidTr="00C6412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1EE31505" w14:textId="77777777" w:rsidR="00E240A2" w:rsidRPr="005D0E21" w:rsidRDefault="00E240A2" w:rsidP="00C6412F">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lastRenderedPageBreak/>
              <w:t xml:space="preserve">27. </w:t>
            </w:r>
            <w:proofErr w:type="spellStart"/>
            <w:r w:rsidRPr="005D0E21">
              <w:rPr>
                <w:rFonts w:asciiTheme="majorHAnsi" w:hAnsiTheme="majorHAnsi" w:cstheme="majorHAnsi"/>
                <w:color w:val="000000" w:themeColor="text1"/>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08AA1DD0" w14:textId="77777777" w:rsidR="00E240A2" w:rsidRPr="005D0E21" w:rsidRDefault="00E240A2" w:rsidP="00C6412F">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27-3-2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146627F" w14:textId="77777777" w:rsidR="00E240A2" w:rsidRPr="005D0E21" w:rsidRDefault="00E240A2" w:rsidP="00C6412F">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DL PRS measurement outside MG and in a PRS processing window - processing types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043D62E1" w14:textId="77777777" w:rsidR="00E240A2" w:rsidRPr="005D0E21" w:rsidRDefault="00E240A2" w:rsidP="00C6412F">
            <w:pPr>
              <w:snapToGrid w:val="0"/>
              <w:spacing w:afterLines="50" w:after="120"/>
              <w:contextualSpacing/>
              <w:jc w:val="both"/>
              <w:rPr>
                <w:rFonts w:asciiTheme="majorHAnsi" w:hAnsiTheme="majorHAnsi" w:cstheme="majorHAnsi"/>
                <w:color w:val="000000" w:themeColor="text1"/>
                <w:sz w:val="18"/>
                <w:szCs w:val="18"/>
              </w:rPr>
            </w:pPr>
          </w:p>
          <w:p w14:paraId="420702D1" w14:textId="77777777" w:rsidR="00E240A2" w:rsidRPr="005D0E21" w:rsidRDefault="00E240A2" w:rsidP="00C6412F">
            <w:pPr>
              <w:snapToGrid w:val="0"/>
              <w:spacing w:afterLines="50" w:after="120"/>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1. Supported PRS processing types subject to the UE determining that DL PRS to be higher priority for PRS measurement outside MG and in a PRS processing window</w:t>
            </w:r>
          </w:p>
          <w:p w14:paraId="2203F04A" w14:textId="77777777" w:rsidR="00E240A2" w:rsidRPr="005D0E21" w:rsidRDefault="00E240A2" w:rsidP="00C6412F">
            <w:pPr>
              <w:snapToGrid w:val="0"/>
              <w:spacing w:afterLines="50" w:after="120"/>
              <w:contextualSpacing/>
              <w:jc w:val="both"/>
              <w:rPr>
                <w:rFonts w:asciiTheme="majorHAnsi" w:hAnsiTheme="majorHAnsi" w:cstheme="majorHAnsi"/>
                <w:color w:val="000000" w:themeColor="text1"/>
                <w:sz w:val="18"/>
                <w:szCs w:val="18"/>
              </w:rPr>
            </w:pPr>
          </w:p>
          <w:p w14:paraId="0C2611BD" w14:textId="77777777" w:rsidR="00E240A2" w:rsidRPr="005D0E21" w:rsidRDefault="00E240A2" w:rsidP="00C6412F">
            <w:pPr>
              <w:snapToGrid w:val="0"/>
              <w:spacing w:afterLines="50" w:after="120"/>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Note:</w:t>
            </w:r>
          </w:p>
          <w:p w14:paraId="2B8344BF" w14:textId="77777777" w:rsidR="00E240A2" w:rsidRPr="005D0E21" w:rsidRDefault="00E240A2" w:rsidP="00843C02">
            <w:pPr>
              <w:pStyle w:val="ListParagraph"/>
              <w:numPr>
                <w:ilvl w:val="0"/>
                <w:numId w:val="17"/>
              </w:numPr>
              <w:autoSpaceDE w:val="0"/>
              <w:autoSpaceDN w:val="0"/>
              <w:adjustRightInd w:val="0"/>
              <w:snapToGrid w:val="0"/>
              <w:spacing w:afterLines="50" w:after="120"/>
              <w:jc w:val="both"/>
              <w:rPr>
                <w:rFonts w:asciiTheme="majorHAnsi" w:hAnsiTheme="majorHAnsi" w:cstheme="majorHAnsi"/>
                <w:color w:val="000000" w:themeColor="text1"/>
                <w:sz w:val="18"/>
                <w:szCs w:val="18"/>
              </w:rPr>
            </w:pPr>
            <w:proofErr w:type="spellStart"/>
            <w:r w:rsidRPr="005D0E21">
              <w:rPr>
                <w:rFonts w:asciiTheme="majorHAnsi" w:hAnsiTheme="majorHAnsi" w:cstheme="majorHAnsi"/>
                <w:color w:val="000000" w:themeColor="text1"/>
                <w:sz w:val="18"/>
                <w:szCs w:val="18"/>
              </w:rPr>
              <w:t>Type</w:t>
            </w:r>
            <w:proofErr w:type="spellEnd"/>
            <w:r w:rsidRPr="005D0E21">
              <w:rPr>
                <w:rFonts w:asciiTheme="majorHAnsi" w:hAnsiTheme="majorHAnsi" w:cstheme="majorHAnsi"/>
                <w:color w:val="000000" w:themeColor="text1"/>
                <w:sz w:val="18"/>
                <w:szCs w:val="18"/>
              </w:rPr>
              <w:t xml:space="preserve"> 1A </w:t>
            </w:r>
            <w:proofErr w:type="spellStart"/>
            <w:r w:rsidRPr="005D0E21">
              <w:rPr>
                <w:rFonts w:asciiTheme="majorHAnsi" w:hAnsiTheme="majorHAnsi" w:cstheme="majorHAnsi"/>
                <w:color w:val="000000" w:themeColor="text1"/>
                <w:sz w:val="18"/>
                <w:szCs w:val="18"/>
              </w:rPr>
              <w:t>refers</w:t>
            </w:r>
            <w:proofErr w:type="spellEnd"/>
            <w:r w:rsidRPr="005D0E21">
              <w:rPr>
                <w:rFonts w:asciiTheme="majorHAnsi" w:hAnsiTheme="majorHAnsi" w:cstheme="majorHAnsi"/>
                <w:color w:val="000000" w:themeColor="text1"/>
                <w:sz w:val="18"/>
                <w:szCs w:val="18"/>
              </w:rPr>
              <w:t xml:space="preserve"> to </w:t>
            </w:r>
            <w:proofErr w:type="spellStart"/>
            <w:r w:rsidRPr="005D0E21">
              <w:rPr>
                <w:rFonts w:asciiTheme="majorHAnsi" w:hAnsiTheme="majorHAnsi" w:cstheme="majorHAnsi"/>
                <w:color w:val="000000" w:themeColor="text1"/>
                <w:sz w:val="18"/>
                <w:szCs w:val="18"/>
              </w:rPr>
              <w:t>the</w:t>
            </w:r>
            <w:proofErr w:type="spellEnd"/>
            <w:r w:rsidRPr="005D0E21">
              <w:rPr>
                <w:rFonts w:asciiTheme="majorHAnsi" w:hAnsiTheme="majorHAnsi" w:cstheme="majorHAnsi"/>
                <w:color w:val="000000" w:themeColor="text1"/>
                <w:sz w:val="18"/>
                <w:szCs w:val="18"/>
              </w:rPr>
              <w:t xml:space="preserve"> </w:t>
            </w:r>
            <w:proofErr w:type="spellStart"/>
            <w:r w:rsidRPr="005D0E21">
              <w:rPr>
                <w:rFonts w:asciiTheme="majorHAnsi" w:hAnsiTheme="majorHAnsi" w:cstheme="majorHAnsi"/>
                <w:color w:val="000000" w:themeColor="text1"/>
                <w:sz w:val="18"/>
                <w:szCs w:val="18"/>
              </w:rPr>
              <w:t>determination</w:t>
            </w:r>
            <w:proofErr w:type="spellEnd"/>
            <w:r w:rsidRPr="005D0E21">
              <w:rPr>
                <w:rFonts w:asciiTheme="majorHAnsi" w:hAnsiTheme="majorHAnsi" w:cstheme="majorHAnsi"/>
                <w:color w:val="000000" w:themeColor="text1"/>
                <w:sz w:val="18"/>
                <w:szCs w:val="18"/>
              </w:rPr>
              <w:t xml:space="preserve"> of </w:t>
            </w:r>
            <w:proofErr w:type="spellStart"/>
            <w:r w:rsidRPr="005D0E21">
              <w:rPr>
                <w:rFonts w:asciiTheme="majorHAnsi" w:hAnsiTheme="majorHAnsi" w:cstheme="majorHAnsi"/>
                <w:color w:val="000000" w:themeColor="text1"/>
                <w:sz w:val="18"/>
                <w:szCs w:val="18"/>
              </w:rPr>
              <w:t>prioritization</w:t>
            </w:r>
            <w:proofErr w:type="spellEnd"/>
            <w:r w:rsidRPr="005D0E21">
              <w:rPr>
                <w:rFonts w:asciiTheme="majorHAnsi" w:hAnsiTheme="majorHAnsi" w:cstheme="majorHAnsi"/>
                <w:color w:val="000000" w:themeColor="text1"/>
                <w:sz w:val="18"/>
                <w:szCs w:val="18"/>
              </w:rPr>
              <w:t xml:space="preserve"> </w:t>
            </w:r>
            <w:proofErr w:type="spellStart"/>
            <w:r w:rsidRPr="005D0E21">
              <w:rPr>
                <w:rFonts w:asciiTheme="majorHAnsi" w:hAnsiTheme="majorHAnsi" w:cstheme="majorHAnsi"/>
                <w:color w:val="000000" w:themeColor="text1"/>
                <w:sz w:val="18"/>
                <w:szCs w:val="18"/>
              </w:rPr>
              <w:t>between</w:t>
            </w:r>
            <w:proofErr w:type="spellEnd"/>
            <w:r w:rsidRPr="005D0E21">
              <w:rPr>
                <w:rFonts w:asciiTheme="majorHAnsi" w:hAnsiTheme="majorHAnsi" w:cstheme="majorHAnsi"/>
                <w:color w:val="000000" w:themeColor="text1"/>
                <w:sz w:val="18"/>
                <w:szCs w:val="18"/>
              </w:rPr>
              <w:t xml:space="preserve"> DL PRS and </w:t>
            </w:r>
            <w:proofErr w:type="spellStart"/>
            <w:r w:rsidRPr="005D0E21">
              <w:rPr>
                <w:rFonts w:asciiTheme="majorHAnsi" w:hAnsiTheme="majorHAnsi" w:cstheme="majorHAnsi"/>
                <w:color w:val="000000" w:themeColor="text1"/>
                <w:sz w:val="18"/>
                <w:szCs w:val="18"/>
              </w:rPr>
              <w:t>other</w:t>
            </w:r>
            <w:proofErr w:type="spellEnd"/>
            <w:r w:rsidRPr="005D0E21">
              <w:rPr>
                <w:rFonts w:asciiTheme="majorHAnsi" w:hAnsiTheme="majorHAnsi" w:cstheme="majorHAnsi"/>
                <w:color w:val="000000" w:themeColor="text1"/>
                <w:sz w:val="18"/>
                <w:szCs w:val="18"/>
              </w:rPr>
              <w:t xml:space="preserve"> DL </w:t>
            </w:r>
            <w:proofErr w:type="spellStart"/>
            <w:r w:rsidRPr="005D0E21">
              <w:rPr>
                <w:rFonts w:asciiTheme="majorHAnsi" w:hAnsiTheme="majorHAnsi" w:cstheme="majorHAnsi"/>
                <w:color w:val="000000" w:themeColor="text1"/>
                <w:sz w:val="18"/>
                <w:szCs w:val="18"/>
              </w:rPr>
              <w:t>signals</w:t>
            </w:r>
            <w:proofErr w:type="spellEnd"/>
            <w:r w:rsidRPr="005D0E21">
              <w:rPr>
                <w:rFonts w:asciiTheme="majorHAnsi" w:hAnsiTheme="majorHAnsi" w:cstheme="majorHAnsi"/>
                <w:color w:val="000000" w:themeColor="text1"/>
                <w:sz w:val="18"/>
                <w:szCs w:val="18"/>
              </w:rPr>
              <w:t>/</w:t>
            </w:r>
            <w:proofErr w:type="spellStart"/>
            <w:r w:rsidRPr="005D0E21">
              <w:rPr>
                <w:rFonts w:asciiTheme="majorHAnsi" w:hAnsiTheme="majorHAnsi" w:cstheme="majorHAnsi"/>
                <w:color w:val="000000" w:themeColor="text1"/>
                <w:sz w:val="18"/>
                <w:szCs w:val="18"/>
              </w:rPr>
              <w:t>channels</w:t>
            </w:r>
            <w:proofErr w:type="spellEnd"/>
            <w:r w:rsidRPr="005D0E21">
              <w:rPr>
                <w:rFonts w:asciiTheme="majorHAnsi" w:hAnsiTheme="majorHAnsi" w:cstheme="majorHAnsi"/>
                <w:color w:val="000000" w:themeColor="text1"/>
                <w:sz w:val="18"/>
                <w:szCs w:val="18"/>
              </w:rPr>
              <w:t xml:space="preserve"> in </w:t>
            </w:r>
            <w:proofErr w:type="spellStart"/>
            <w:r w:rsidRPr="005D0E21">
              <w:rPr>
                <w:rFonts w:asciiTheme="majorHAnsi" w:hAnsiTheme="majorHAnsi" w:cstheme="majorHAnsi"/>
                <w:color w:val="000000" w:themeColor="text1"/>
                <w:sz w:val="18"/>
                <w:szCs w:val="18"/>
              </w:rPr>
              <w:t>all</w:t>
            </w:r>
            <w:proofErr w:type="spellEnd"/>
            <w:r w:rsidRPr="005D0E21">
              <w:rPr>
                <w:rFonts w:asciiTheme="majorHAnsi" w:hAnsiTheme="majorHAnsi" w:cstheme="majorHAnsi"/>
                <w:color w:val="000000" w:themeColor="text1"/>
                <w:sz w:val="18"/>
                <w:szCs w:val="18"/>
              </w:rPr>
              <w:t xml:space="preserve"> OFDM </w:t>
            </w:r>
            <w:proofErr w:type="spellStart"/>
            <w:r w:rsidRPr="005D0E21">
              <w:rPr>
                <w:rFonts w:asciiTheme="majorHAnsi" w:hAnsiTheme="majorHAnsi" w:cstheme="majorHAnsi"/>
                <w:color w:val="000000" w:themeColor="text1"/>
                <w:sz w:val="18"/>
                <w:szCs w:val="18"/>
              </w:rPr>
              <w:t>symbols</w:t>
            </w:r>
            <w:proofErr w:type="spellEnd"/>
            <w:r w:rsidRPr="005D0E21">
              <w:rPr>
                <w:rFonts w:asciiTheme="majorHAnsi" w:hAnsiTheme="majorHAnsi" w:cstheme="majorHAnsi"/>
                <w:color w:val="000000" w:themeColor="text1"/>
                <w:sz w:val="18"/>
                <w:szCs w:val="18"/>
              </w:rPr>
              <w:t xml:space="preserve"> </w:t>
            </w:r>
            <w:proofErr w:type="spellStart"/>
            <w:r w:rsidRPr="005D0E21">
              <w:rPr>
                <w:rFonts w:asciiTheme="majorHAnsi" w:hAnsiTheme="majorHAnsi" w:cstheme="majorHAnsi"/>
                <w:color w:val="000000" w:themeColor="text1"/>
                <w:sz w:val="18"/>
                <w:szCs w:val="18"/>
              </w:rPr>
              <w:t>within</w:t>
            </w:r>
            <w:proofErr w:type="spellEnd"/>
            <w:r w:rsidRPr="005D0E21">
              <w:rPr>
                <w:rFonts w:asciiTheme="majorHAnsi" w:hAnsiTheme="majorHAnsi" w:cstheme="majorHAnsi"/>
                <w:color w:val="000000" w:themeColor="text1"/>
                <w:sz w:val="18"/>
                <w:szCs w:val="18"/>
              </w:rPr>
              <w:t xml:space="preserve"> </w:t>
            </w:r>
            <w:proofErr w:type="spellStart"/>
            <w:r w:rsidRPr="005D0E21">
              <w:rPr>
                <w:rFonts w:asciiTheme="majorHAnsi" w:hAnsiTheme="majorHAnsi" w:cstheme="majorHAnsi"/>
                <w:color w:val="000000" w:themeColor="text1"/>
                <w:sz w:val="18"/>
                <w:szCs w:val="18"/>
              </w:rPr>
              <w:t>the</w:t>
            </w:r>
            <w:proofErr w:type="spellEnd"/>
            <w:r w:rsidRPr="005D0E21">
              <w:rPr>
                <w:rFonts w:asciiTheme="majorHAnsi" w:hAnsiTheme="majorHAnsi" w:cstheme="majorHAnsi"/>
                <w:color w:val="000000" w:themeColor="text1"/>
                <w:sz w:val="18"/>
                <w:szCs w:val="18"/>
              </w:rPr>
              <w:t xml:space="preserve"> PRS </w:t>
            </w:r>
            <w:proofErr w:type="spellStart"/>
            <w:r w:rsidRPr="005D0E21">
              <w:rPr>
                <w:rFonts w:asciiTheme="majorHAnsi" w:hAnsiTheme="majorHAnsi" w:cstheme="majorHAnsi"/>
                <w:color w:val="000000" w:themeColor="text1"/>
                <w:sz w:val="18"/>
                <w:szCs w:val="18"/>
              </w:rPr>
              <w:t>processing</w:t>
            </w:r>
            <w:proofErr w:type="spellEnd"/>
            <w:r w:rsidRPr="005D0E21">
              <w:rPr>
                <w:rFonts w:asciiTheme="majorHAnsi" w:hAnsiTheme="majorHAnsi" w:cstheme="majorHAnsi"/>
                <w:color w:val="000000" w:themeColor="text1"/>
                <w:sz w:val="18"/>
                <w:szCs w:val="18"/>
              </w:rPr>
              <w:t xml:space="preserve"> </w:t>
            </w:r>
            <w:proofErr w:type="spellStart"/>
            <w:r w:rsidRPr="005D0E21">
              <w:rPr>
                <w:rFonts w:asciiTheme="majorHAnsi" w:hAnsiTheme="majorHAnsi" w:cstheme="majorHAnsi"/>
                <w:color w:val="000000" w:themeColor="text1"/>
                <w:sz w:val="18"/>
                <w:szCs w:val="18"/>
              </w:rPr>
              <w:t>window</w:t>
            </w:r>
            <w:proofErr w:type="spellEnd"/>
            <w:r w:rsidRPr="005D0E21">
              <w:rPr>
                <w:rFonts w:asciiTheme="majorHAnsi" w:hAnsiTheme="majorHAnsi" w:cstheme="majorHAnsi"/>
                <w:color w:val="000000" w:themeColor="text1"/>
                <w:sz w:val="18"/>
                <w:szCs w:val="18"/>
              </w:rPr>
              <w:t xml:space="preserve">. </w:t>
            </w:r>
            <w:proofErr w:type="spellStart"/>
            <w:r w:rsidRPr="005D0E21">
              <w:rPr>
                <w:rFonts w:asciiTheme="majorHAnsi" w:hAnsiTheme="majorHAnsi" w:cstheme="majorHAnsi"/>
                <w:color w:val="000000" w:themeColor="text1"/>
                <w:sz w:val="18"/>
                <w:szCs w:val="18"/>
              </w:rPr>
              <w:t>The</w:t>
            </w:r>
            <w:proofErr w:type="spellEnd"/>
            <w:r w:rsidRPr="005D0E21">
              <w:rPr>
                <w:rFonts w:asciiTheme="majorHAnsi" w:hAnsiTheme="majorHAnsi" w:cstheme="majorHAnsi"/>
                <w:color w:val="000000" w:themeColor="text1"/>
                <w:sz w:val="18"/>
                <w:szCs w:val="18"/>
              </w:rPr>
              <w:t xml:space="preserve"> DL </w:t>
            </w:r>
            <w:proofErr w:type="spellStart"/>
            <w:r w:rsidRPr="005D0E21">
              <w:rPr>
                <w:rFonts w:asciiTheme="majorHAnsi" w:hAnsiTheme="majorHAnsi" w:cstheme="majorHAnsi"/>
                <w:color w:val="000000" w:themeColor="text1"/>
                <w:sz w:val="18"/>
                <w:szCs w:val="18"/>
              </w:rPr>
              <w:t>signals</w:t>
            </w:r>
            <w:proofErr w:type="spellEnd"/>
            <w:r w:rsidRPr="005D0E21">
              <w:rPr>
                <w:rFonts w:asciiTheme="majorHAnsi" w:hAnsiTheme="majorHAnsi" w:cstheme="majorHAnsi"/>
                <w:color w:val="000000" w:themeColor="text1"/>
                <w:sz w:val="18"/>
                <w:szCs w:val="18"/>
              </w:rPr>
              <w:t>/</w:t>
            </w:r>
            <w:proofErr w:type="spellStart"/>
            <w:r w:rsidRPr="005D0E21">
              <w:rPr>
                <w:rFonts w:asciiTheme="majorHAnsi" w:hAnsiTheme="majorHAnsi" w:cstheme="majorHAnsi"/>
                <w:color w:val="000000" w:themeColor="text1"/>
                <w:sz w:val="18"/>
                <w:szCs w:val="18"/>
              </w:rPr>
              <w:t>channels</w:t>
            </w:r>
            <w:proofErr w:type="spellEnd"/>
            <w:r w:rsidRPr="005D0E21">
              <w:rPr>
                <w:rFonts w:asciiTheme="majorHAnsi" w:hAnsiTheme="majorHAnsi" w:cstheme="majorHAnsi"/>
                <w:color w:val="000000" w:themeColor="text1"/>
                <w:sz w:val="18"/>
                <w:szCs w:val="18"/>
              </w:rPr>
              <w:t xml:space="preserve"> </w:t>
            </w:r>
            <w:proofErr w:type="spellStart"/>
            <w:r w:rsidRPr="005D0E21">
              <w:rPr>
                <w:rFonts w:asciiTheme="majorHAnsi" w:hAnsiTheme="majorHAnsi" w:cstheme="majorHAnsi"/>
                <w:color w:val="000000" w:themeColor="text1"/>
                <w:sz w:val="18"/>
                <w:szCs w:val="18"/>
              </w:rPr>
              <w:t>from</w:t>
            </w:r>
            <w:proofErr w:type="spellEnd"/>
            <w:r w:rsidRPr="005D0E21">
              <w:rPr>
                <w:rFonts w:asciiTheme="majorHAnsi" w:hAnsiTheme="majorHAnsi" w:cstheme="majorHAnsi"/>
                <w:color w:val="000000" w:themeColor="text1"/>
                <w:sz w:val="18"/>
                <w:szCs w:val="18"/>
              </w:rPr>
              <w:t xml:space="preserve"> </w:t>
            </w:r>
            <w:proofErr w:type="spellStart"/>
            <w:r w:rsidRPr="005D0E21">
              <w:rPr>
                <w:rFonts w:asciiTheme="majorHAnsi" w:hAnsiTheme="majorHAnsi" w:cstheme="majorHAnsi"/>
                <w:color w:val="000000" w:themeColor="text1"/>
                <w:sz w:val="18"/>
                <w:szCs w:val="18"/>
              </w:rPr>
              <w:t>all</w:t>
            </w:r>
            <w:proofErr w:type="spellEnd"/>
            <w:r w:rsidRPr="005D0E21">
              <w:rPr>
                <w:rFonts w:asciiTheme="majorHAnsi" w:hAnsiTheme="majorHAnsi" w:cstheme="majorHAnsi"/>
                <w:color w:val="000000" w:themeColor="text1"/>
                <w:sz w:val="18"/>
                <w:szCs w:val="18"/>
              </w:rPr>
              <w:t xml:space="preserve"> DL </w:t>
            </w:r>
            <w:proofErr w:type="spellStart"/>
            <w:r w:rsidRPr="005D0E21">
              <w:rPr>
                <w:rFonts w:asciiTheme="majorHAnsi" w:hAnsiTheme="majorHAnsi" w:cstheme="majorHAnsi"/>
                <w:color w:val="000000" w:themeColor="text1"/>
                <w:sz w:val="18"/>
                <w:szCs w:val="18"/>
              </w:rPr>
              <w:t>CCs</w:t>
            </w:r>
            <w:proofErr w:type="spellEnd"/>
            <w:r w:rsidRPr="005D0E21">
              <w:rPr>
                <w:rFonts w:asciiTheme="majorHAnsi" w:hAnsiTheme="majorHAnsi" w:cstheme="majorHAnsi"/>
                <w:color w:val="000000" w:themeColor="text1"/>
                <w:sz w:val="18"/>
                <w:szCs w:val="18"/>
              </w:rPr>
              <w:t xml:space="preserve"> (per UE) </w:t>
            </w:r>
            <w:proofErr w:type="spellStart"/>
            <w:r w:rsidRPr="005D0E21">
              <w:rPr>
                <w:rFonts w:asciiTheme="majorHAnsi" w:hAnsiTheme="majorHAnsi" w:cstheme="majorHAnsi"/>
                <w:color w:val="000000" w:themeColor="text1"/>
                <w:sz w:val="18"/>
                <w:szCs w:val="18"/>
              </w:rPr>
              <w:t>are</w:t>
            </w:r>
            <w:proofErr w:type="spellEnd"/>
            <w:r w:rsidRPr="005D0E21">
              <w:rPr>
                <w:rFonts w:asciiTheme="majorHAnsi" w:hAnsiTheme="majorHAnsi" w:cstheme="majorHAnsi"/>
                <w:color w:val="000000" w:themeColor="text1"/>
                <w:sz w:val="18"/>
                <w:szCs w:val="18"/>
              </w:rPr>
              <w:t xml:space="preserve"> </w:t>
            </w:r>
            <w:proofErr w:type="spellStart"/>
            <w:r w:rsidRPr="005D0E21">
              <w:rPr>
                <w:rFonts w:asciiTheme="majorHAnsi" w:hAnsiTheme="majorHAnsi" w:cstheme="majorHAnsi"/>
                <w:color w:val="000000" w:themeColor="text1"/>
                <w:sz w:val="18"/>
                <w:szCs w:val="18"/>
              </w:rPr>
              <w:t>affected</w:t>
            </w:r>
            <w:proofErr w:type="spellEnd"/>
            <w:r w:rsidRPr="005D0E21">
              <w:rPr>
                <w:rFonts w:asciiTheme="majorHAnsi" w:hAnsiTheme="majorHAnsi" w:cstheme="majorHAnsi"/>
                <w:color w:val="000000" w:themeColor="text1"/>
                <w:sz w:val="18"/>
                <w:szCs w:val="18"/>
              </w:rPr>
              <w:t xml:space="preserve"> </w:t>
            </w:r>
            <w:proofErr w:type="spellStart"/>
            <w:r w:rsidRPr="005D0E21">
              <w:rPr>
                <w:rFonts w:asciiTheme="majorHAnsi" w:hAnsiTheme="majorHAnsi" w:cstheme="majorHAnsi"/>
                <w:color w:val="000000" w:themeColor="text1"/>
                <w:sz w:val="18"/>
                <w:szCs w:val="18"/>
              </w:rPr>
              <w:t>across</w:t>
            </w:r>
            <w:proofErr w:type="spellEnd"/>
            <w:r w:rsidRPr="005D0E21">
              <w:rPr>
                <w:rFonts w:asciiTheme="majorHAnsi" w:hAnsiTheme="majorHAnsi" w:cstheme="majorHAnsi"/>
                <w:color w:val="000000" w:themeColor="text1"/>
                <w:sz w:val="18"/>
                <w:szCs w:val="18"/>
              </w:rPr>
              <w:t xml:space="preserve"> LTE and NR</w:t>
            </w:r>
          </w:p>
          <w:p w14:paraId="65F118FE" w14:textId="77777777" w:rsidR="00E240A2" w:rsidRPr="005D0E21" w:rsidRDefault="00E240A2" w:rsidP="00843C02">
            <w:pPr>
              <w:pStyle w:val="ListParagraph"/>
              <w:numPr>
                <w:ilvl w:val="0"/>
                <w:numId w:val="17"/>
              </w:numPr>
              <w:autoSpaceDE w:val="0"/>
              <w:autoSpaceDN w:val="0"/>
              <w:adjustRightInd w:val="0"/>
              <w:snapToGrid w:val="0"/>
              <w:spacing w:afterLines="50" w:after="120"/>
              <w:jc w:val="both"/>
              <w:rPr>
                <w:rFonts w:asciiTheme="majorHAnsi" w:hAnsiTheme="majorHAnsi" w:cstheme="majorHAnsi"/>
                <w:color w:val="000000" w:themeColor="text1"/>
                <w:sz w:val="18"/>
                <w:szCs w:val="18"/>
              </w:rPr>
            </w:pPr>
            <w:proofErr w:type="spellStart"/>
            <w:r w:rsidRPr="005D0E21">
              <w:rPr>
                <w:rFonts w:asciiTheme="majorHAnsi" w:hAnsiTheme="majorHAnsi" w:cstheme="majorHAnsi"/>
                <w:color w:val="000000" w:themeColor="text1"/>
                <w:sz w:val="18"/>
                <w:szCs w:val="18"/>
              </w:rPr>
              <w:t>Type</w:t>
            </w:r>
            <w:proofErr w:type="spellEnd"/>
            <w:r w:rsidRPr="005D0E21">
              <w:rPr>
                <w:rFonts w:asciiTheme="majorHAnsi" w:hAnsiTheme="majorHAnsi" w:cstheme="majorHAnsi"/>
                <w:color w:val="000000" w:themeColor="text1"/>
                <w:sz w:val="18"/>
                <w:szCs w:val="18"/>
              </w:rPr>
              <w:t xml:space="preserve"> 1B </w:t>
            </w:r>
            <w:proofErr w:type="spellStart"/>
            <w:r w:rsidRPr="005D0E21">
              <w:rPr>
                <w:rFonts w:asciiTheme="majorHAnsi" w:hAnsiTheme="majorHAnsi" w:cstheme="majorHAnsi"/>
                <w:color w:val="000000" w:themeColor="text1"/>
                <w:sz w:val="18"/>
                <w:szCs w:val="18"/>
              </w:rPr>
              <w:t>refers</w:t>
            </w:r>
            <w:proofErr w:type="spellEnd"/>
            <w:r w:rsidRPr="005D0E21">
              <w:rPr>
                <w:rFonts w:asciiTheme="majorHAnsi" w:hAnsiTheme="majorHAnsi" w:cstheme="majorHAnsi"/>
                <w:color w:val="000000" w:themeColor="text1"/>
                <w:sz w:val="18"/>
                <w:szCs w:val="18"/>
              </w:rPr>
              <w:t xml:space="preserve"> to </w:t>
            </w:r>
            <w:proofErr w:type="spellStart"/>
            <w:r w:rsidRPr="005D0E21">
              <w:rPr>
                <w:rFonts w:asciiTheme="majorHAnsi" w:hAnsiTheme="majorHAnsi" w:cstheme="majorHAnsi"/>
                <w:color w:val="000000" w:themeColor="text1"/>
                <w:sz w:val="18"/>
                <w:szCs w:val="18"/>
              </w:rPr>
              <w:t>the</w:t>
            </w:r>
            <w:proofErr w:type="spellEnd"/>
            <w:r w:rsidRPr="005D0E21">
              <w:rPr>
                <w:rFonts w:asciiTheme="majorHAnsi" w:hAnsiTheme="majorHAnsi" w:cstheme="majorHAnsi"/>
                <w:color w:val="000000" w:themeColor="text1"/>
                <w:sz w:val="18"/>
                <w:szCs w:val="18"/>
              </w:rPr>
              <w:t xml:space="preserve"> </w:t>
            </w:r>
            <w:proofErr w:type="spellStart"/>
            <w:r w:rsidRPr="005D0E21">
              <w:rPr>
                <w:rFonts w:asciiTheme="majorHAnsi" w:hAnsiTheme="majorHAnsi" w:cstheme="majorHAnsi"/>
                <w:color w:val="000000" w:themeColor="text1"/>
                <w:sz w:val="18"/>
                <w:szCs w:val="18"/>
              </w:rPr>
              <w:t>determination</w:t>
            </w:r>
            <w:proofErr w:type="spellEnd"/>
            <w:r w:rsidRPr="005D0E21">
              <w:rPr>
                <w:rFonts w:asciiTheme="majorHAnsi" w:hAnsiTheme="majorHAnsi" w:cstheme="majorHAnsi"/>
                <w:color w:val="000000" w:themeColor="text1"/>
                <w:sz w:val="18"/>
                <w:szCs w:val="18"/>
              </w:rPr>
              <w:t xml:space="preserve"> of </w:t>
            </w:r>
            <w:proofErr w:type="spellStart"/>
            <w:r w:rsidRPr="005D0E21">
              <w:rPr>
                <w:rFonts w:asciiTheme="majorHAnsi" w:hAnsiTheme="majorHAnsi" w:cstheme="majorHAnsi"/>
                <w:color w:val="000000" w:themeColor="text1"/>
                <w:sz w:val="18"/>
                <w:szCs w:val="18"/>
              </w:rPr>
              <w:t>prioritization</w:t>
            </w:r>
            <w:proofErr w:type="spellEnd"/>
            <w:r w:rsidRPr="005D0E21">
              <w:rPr>
                <w:rFonts w:asciiTheme="majorHAnsi" w:hAnsiTheme="majorHAnsi" w:cstheme="majorHAnsi"/>
                <w:color w:val="000000" w:themeColor="text1"/>
                <w:sz w:val="18"/>
                <w:szCs w:val="18"/>
              </w:rPr>
              <w:t xml:space="preserve"> </w:t>
            </w:r>
            <w:proofErr w:type="spellStart"/>
            <w:r w:rsidRPr="005D0E21">
              <w:rPr>
                <w:rFonts w:asciiTheme="majorHAnsi" w:hAnsiTheme="majorHAnsi" w:cstheme="majorHAnsi"/>
                <w:color w:val="000000" w:themeColor="text1"/>
                <w:sz w:val="18"/>
                <w:szCs w:val="18"/>
              </w:rPr>
              <w:t>between</w:t>
            </w:r>
            <w:proofErr w:type="spellEnd"/>
            <w:r w:rsidRPr="005D0E21">
              <w:rPr>
                <w:rFonts w:asciiTheme="majorHAnsi" w:hAnsiTheme="majorHAnsi" w:cstheme="majorHAnsi"/>
                <w:color w:val="000000" w:themeColor="text1"/>
                <w:sz w:val="18"/>
                <w:szCs w:val="18"/>
              </w:rPr>
              <w:t xml:space="preserve"> DL PRS and </w:t>
            </w:r>
            <w:proofErr w:type="spellStart"/>
            <w:r w:rsidRPr="005D0E21">
              <w:rPr>
                <w:rFonts w:asciiTheme="majorHAnsi" w:hAnsiTheme="majorHAnsi" w:cstheme="majorHAnsi"/>
                <w:color w:val="000000" w:themeColor="text1"/>
                <w:sz w:val="18"/>
                <w:szCs w:val="18"/>
              </w:rPr>
              <w:t>other</w:t>
            </w:r>
            <w:proofErr w:type="spellEnd"/>
            <w:r w:rsidRPr="005D0E21">
              <w:rPr>
                <w:rFonts w:asciiTheme="majorHAnsi" w:hAnsiTheme="majorHAnsi" w:cstheme="majorHAnsi"/>
                <w:color w:val="000000" w:themeColor="text1"/>
                <w:sz w:val="18"/>
                <w:szCs w:val="18"/>
              </w:rPr>
              <w:t xml:space="preserve"> DL </w:t>
            </w:r>
            <w:proofErr w:type="spellStart"/>
            <w:r w:rsidRPr="005D0E21">
              <w:rPr>
                <w:rFonts w:asciiTheme="majorHAnsi" w:hAnsiTheme="majorHAnsi" w:cstheme="majorHAnsi"/>
                <w:color w:val="000000" w:themeColor="text1"/>
                <w:sz w:val="18"/>
                <w:szCs w:val="18"/>
              </w:rPr>
              <w:t>signals</w:t>
            </w:r>
            <w:proofErr w:type="spellEnd"/>
            <w:r w:rsidRPr="005D0E21">
              <w:rPr>
                <w:rFonts w:asciiTheme="majorHAnsi" w:hAnsiTheme="majorHAnsi" w:cstheme="majorHAnsi"/>
                <w:color w:val="000000" w:themeColor="text1"/>
                <w:sz w:val="18"/>
                <w:szCs w:val="18"/>
              </w:rPr>
              <w:t>/</w:t>
            </w:r>
            <w:proofErr w:type="spellStart"/>
            <w:r w:rsidRPr="005D0E21">
              <w:rPr>
                <w:rFonts w:asciiTheme="majorHAnsi" w:hAnsiTheme="majorHAnsi" w:cstheme="majorHAnsi"/>
                <w:color w:val="000000" w:themeColor="text1"/>
                <w:sz w:val="18"/>
                <w:szCs w:val="18"/>
              </w:rPr>
              <w:t>channels</w:t>
            </w:r>
            <w:proofErr w:type="spellEnd"/>
            <w:r w:rsidRPr="005D0E21">
              <w:rPr>
                <w:rFonts w:asciiTheme="majorHAnsi" w:hAnsiTheme="majorHAnsi" w:cstheme="majorHAnsi"/>
                <w:color w:val="000000" w:themeColor="text1"/>
                <w:sz w:val="18"/>
                <w:szCs w:val="18"/>
              </w:rPr>
              <w:t xml:space="preserve"> in </w:t>
            </w:r>
            <w:proofErr w:type="spellStart"/>
            <w:r w:rsidRPr="005D0E21">
              <w:rPr>
                <w:rFonts w:asciiTheme="majorHAnsi" w:hAnsiTheme="majorHAnsi" w:cstheme="majorHAnsi"/>
                <w:color w:val="000000" w:themeColor="text1"/>
                <w:sz w:val="18"/>
                <w:szCs w:val="18"/>
              </w:rPr>
              <w:t>all</w:t>
            </w:r>
            <w:proofErr w:type="spellEnd"/>
            <w:r w:rsidRPr="005D0E21">
              <w:rPr>
                <w:rFonts w:asciiTheme="majorHAnsi" w:hAnsiTheme="majorHAnsi" w:cstheme="majorHAnsi"/>
                <w:color w:val="000000" w:themeColor="text1"/>
                <w:sz w:val="18"/>
                <w:szCs w:val="18"/>
              </w:rPr>
              <w:t xml:space="preserve"> OFDM </w:t>
            </w:r>
            <w:proofErr w:type="spellStart"/>
            <w:r w:rsidRPr="005D0E21">
              <w:rPr>
                <w:rFonts w:asciiTheme="majorHAnsi" w:hAnsiTheme="majorHAnsi" w:cstheme="majorHAnsi"/>
                <w:color w:val="000000" w:themeColor="text1"/>
                <w:sz w:val="18"/>
                <w:szCs w:val="18"/>
              </w:rPr>
              <w:t>symbols</w:t>
            </w:r>
            <w:proofErr w:type="spellEnd"/>
            <w:r w:rsidRPr="005D0E21">
              <w:rPr>
                <w:rFonts w:asciiTheme="majorHAnsi" w:hAnsiTheme="majorHAnsi" w:cstheme="majorHAnsi"/>
                <w:color w:val="000000" w:themeColor="text1"/>
                <w:sz w:val="18"/>
                <w:szCs w:val="18"/>
              </w:rPr>
              <w:t xml:space="preserve"> </w:t>
            </w:r>
            <w:proofErr w:type="spellStart"/>
            <w:r w:rsidRPr="005D0E21">
              <w:rPr>
                <w:rFonts w:asciiTheme="majorHAnsi" w:hAnsiTheme="majorHAnsi" w:cstheme="majorHAnsi"/>
                <w:color w:val="000000" w:themeColor="text1"/>
                <w:sz w:val="18"/>
                <w:szCs w:val="18"/>
              </w:rPr>
              <w:t>within</w:t>
            </w:r>
            <w:proofErr w:type="spellEnd"/>
            <w:r w:rsidRPr="005D0E21">
              <w:rPr>
                <w:rFonts w:asciiTheme="majorHAnsi" w:hAnsiTheme="majorHAnsi" w:cstheme="majorHAnsi"/>
                <w:color w:val="000000" w:themeColor="text1"/>
                <w:sz w:val="18"/>
                <w:szCs w:val="18"/>
              </w:rPr>
              <w:t xml:space="preserve"> </w:t>
            </w:r>
            <w:proofErr w:type="spellStart"/>
            <w:r w:rsidRPr="005D0E21">
              <w:rPr>
                <w:rFonts w:asciiTheme="majorHAnsi" w:hAnsiTheme="majorHAnsi" w:cstheme="majorHAnsi"/>
                <w:color w:val="000000" w:themeColor="text1"/>
                <w:sz w:val="18"/>
                <w:szCs w:val="18"/>
              </w:rPr>
              <w:t>the</w:t>
            </w:r>
            <w:proofErr w:type="spellEnd"/>
            <w:r w:rsidRPr="005D0E21">
              <w:rPr>
                <w:rFonts w:asciiTheme="majorHAnsi" w:hAnsiTheme="majorHAnsi" w:cstheme="majorHAnsi"/>
                <w:color w:val="000000" w:themeColor="text1"/>
                <w:sz w:val="18"/>
                <w:szCs w:val="18"/>
              </w:rPr>
              <w:t xml:space="preserve"> PRS </w:t>
            </w:r>
            <w:proofErr w:type="spellStart"/>
            <w:r w:rsidRPr="005D0E21">
              <w:rPr>
                <w:rFonts w:asciiTheme="majorHAnsi" w:hAnsiTheme="majorHAnsi" w:cstheme="majorHAnsi"/>
                <w:color w:val="000000" w:themeColor="text1"/>
                <w:sz w:val="18"/>
                <w:szCs w:val="18"/>
              </w:rPr>
              <w:t>processing</w:t>
            </w:r>
            <w:proofErr w:type="spellEnd"/>
            <w:r w:rsidRPr="005D0E21">
              <w:rPr>
                <w:rFonts w:asciiTheme="majorHAnsi" w:hAnsiTheme="majorHAnsi" w:cstheme="majorHAnsi"/>
                <w:color w:val="000000" w:themeColor="text1"/>
                <w:sz w:val="18"/>
                <w:szCs w:val="18"/>
              </w:rPr>
              <w:t xml:space="preserve"> </w:t>
            </w:r>
            <w:proofErr w:type="spellStart"/>
            <w:r w:rsidRPr="005D0E21">
              <w:rPr>
                <w:rFonts w:asciiTheme="majorHAnsi" w:hAnsiTheme="majorHAnsi" w:cstheme="majorHAnsi"/>
                <w:color w:val="000000" w:themeColor="text1"/>
                <w:sz w:val="18"/>
                <w:szCs w:val="18"/>
              </w:rPr>
              <w:t>window</w:t>
            </w:r>
            <w:proofErr w:type="spellEnd"/>
            <w:r w:rsidRPr="005D0E21">
              <w:rPr>
                <w:rFonts w:asciiTheme="majorHAnsi" w:hAnsiTheme="majorHAnsi" w:cstheme="majorHAnsi"/>
                <w:color w:val="000000" w:themeColor="text1"/>
                <w:sz w:val="18"/>
                <w:szCs w:val="18"/>
              </w:rPr>
              <w:t xml:space="preserve">. </w:t>
            </w:r>
            <w:proofErr w:type="spellStart"/>
            <w:r w:rsidRPr="005D0E21">
              <w:rPr>
                <w:rFonts w:asciiTheme="majorHAnsi" w:hAnsiTheme="majorHAnsi" w:cstheme="majorHAnsi"/>
                <w:color w:val="000000" w:themeColor="text1"/>
                <w:sz w:val="18"/>
                <w:szCs w:val="18"/>
              </w:rPr>
              <w:t>The</w:t>
            </w:r>
            <w:proofErr w:type="spellEnd"/>
            <w:r w:rsidRPr="005D0E21">
              <w:rPr>
                <w:rFonts w:asciiTheme="majorHAnsi" w:hAnsiTheme="majorHAnsi" w:cstheme="majorHAnsi"/>
                <w:color w:val="000000" w:themeColor="text1"/>
                <w:sz w:val="18"/>
                <w:szCs w:val="18"/>
              </w:rPr>
              <w:t xml:space="preserve"> DL </w:t>
            </w:r>
            <w:proofErr w:type="spellStart"/>
            <w:r w:rsidRPr="005D0E21">
              <w:rPr>
                <w:rFonts w:asciiTheme="majorHAnsi" w:hAnsiTheme="majorHAnsi" w:cstheme="majorHAnsi"/>
                <w:color w:val="000000" w:themeColor="text1"/>
                <w:sz w:val="18"/>
                <w:szCs w:val="18"/>
              </w:rPr>
              <w:t>signals</w:t>
            </w:r>
            <w:proofErr w:type="spellEnd"/>
            <w:r w:rsidRPr="005D0E21">
              <w:rPr>
                <w:rFonts w:asciiTheme="majorHAnsi" w:hAnsiTheme="majorHAnsi" w:cstheme="majorHAnsi"/>
                <w:color w:val="000000" w:themeColor="text1"/>
                <w:sz w:val="18"/>
                <w:szCs w:val="18"/>
              </w:rPr>
              <w:t>/</w:t>
            </w:r>
            <w:proofErr w:type="spellStart"/>
            <w:r w:rsidRPr="005D0E21">
              <w:rPr>
                <w:rFonts w:asciiTheme="majorHAnsi" w:hAnsiTheme="majorHAnsi" w:cstheme="majorHAnsi"/>
                <w:color w:val="000000" w:themeColor="text1"/>
                <w:sz w:val="18"/>
                <w:szCs w:val="18"/>
              </w:rPr>
              <w:t>channels</w:t>
            </w:r>
            <w:proofErr w:type="spellEnd"/>
            <w:r w:rsidRPr="005D0E21">
              <w:rPr>
                <w:rFonts w:asciiTheme="majorHAnsi" w:hAnsiTheme="majorHAnsi" w:cstheme="majorHAnsi"/>
                <w:color w:val="000000" w:themeColor="text1"/>
                <w:sz w:val="18"/>
                <w:szCs w:val="18"/>
              </w:rPr>
              <w:t xml:space="preserve"> </w:t>
            </w:r>
            <w:proofErr w:type="spellStart"/>
            <w:r w:rsidRPr="005D0E21">
              <w:rPr>
                <w:rFonts w:asciiTheme="majorHAnsi" w:hAnsiTheme="majorHAnsi" w:cstheme="majorHAnsi"/>
                <w:color w:val="000000" w:themeColor="text1"/>
                <w:sz w:val="18"/>
                <w:szCs w:val="18"/>
              </w:rPr>
              <w:t>from</w:t>
            </w:r>
            <w:proofErr w:type="spellEnd"/>
            <w:r w:rsidRPr="005D0E21">
              <w:rPr>
                <w:rFonts w:asciiTheme="majorHAnsi" w:hAnsiTheme="majorHAnsi" w:cstheme="majorHAnsi"/>
                <w:color w:val="000000" w:themeColor="text1"/>
                <w:sz w:val="18"/>
                <w:szCs w:val="18"/>
              </w:rPr>
              <w:t xml:space="preserve"> a </w:t>
            </w:r>
            <w:proofErr w:type="spellStart"/>
            <w:r w:rsidRPr="005D0E21">
              <w:rPr>
                <w:rFonts w:asciiTheme="majorHAnsi" w:hAnsiTheme="majorHAnsi" w:cstheme="majorHAnsi"/>
                <w:color w:val="000000" w:themeColor="text1"/>
                <w:sz w:val="18"/>
                <w:szCs w:val="18"/>
              </w:rPr>
              <w:t>certain</w:t>
            </w:r>
            <w:proofErr w:type="spellEnd"/>
            <w:r w:rsidRPr="005D0E21">
              <w:rPr>
                <w:rFonts w:asciiTheme="majorHAnsi" w:hAnsiTheme="majorHAnsi" w:cstheme="majorHAnsi"/>
                <w:color w:val="000000" w:themeColor="text1"/>
                <w:sz w:val="18"/>
                <w:szCs w:val="18"/>
              </w:rPr>
              <w:t xml:space="preserve"> </w:t>
            </w:r>
            <w:proofErr w:type="spellStart"/>
            <w:r w:rsidRPr="005D0E21">
              <w:rPr>
                <w:rFonts w:asciiTheme="majorHAnsi" w:hAnsiTheme="majorHAnsi" w:cstheme="majorHAnsi"/>
                <w:color w:val="000000" w:themeColor="text1"/>
                <w:sz w:val="18"/>
                <w:szCs w:val="18"/>
              </w:rPr>
              <w:t>band</w:t>
            </w:r>
            <w:proofErr w:type="spellEnd"/>
            <w:r w:rsidRPr="005D0E21">
              <w:rPr>
                <w:rFonts w:asciiTheme="majorHAnsi" w:hAnsiTheme="majorHAnsi" w:cstheme="majorHAnsi"/>
                <w:color w:val="000000" w:themeColor="text1"/>
                <w:sz w:val="18"/>
                <w:szCs w:val="18"/>
              </w:rPr>
              <w:t xml:space="preserve"> </w:t>
            </w:r>
            <w:proofErr w:type="spellStart"/>
            <w:r w:rsidRPr="005D0E21">
              <w:rPr>
                <w:rFonts w:asciiTheme="majorHAnsi" w:hAnsiTheme="majorHAnsi" w:cstheme="majorHAnsi"/>
                <w:color w:val="000000" w:themeColor="text1"/>
                <w:sz w:val="18"/>
                <w:szCs w:val="18"/>
              </w:rPr>
              <w:t>are</w:t>
            </w:r>
            <w:proofErr w:type="spellEnd"/>
            <w:r w:rsidRPr="005D0E21">
              <w:rPr>
                <w:rFonts w:asciiTheme="majorHAnsi" w:hAnsiTheme="majorHAnsi" w:cstheme="majorHAnsi"/>
                <w:color w:val="000000" w:themeColor="text1"/>
                <w:sz w:val="18"/>
                <w:szCs w:val="18"/>
              </w:rPr>
              <w:t xml:space="preserve"> </w:t>
            </w:r>
            <w:proofErr w:type="spellStart"/>
            <w:r w:rsidRPr="005D0E21">
              <w:rPr>
                <w:rFonts w:asciiTheme="majorHAnsi" w:hAnsiTheme="majorHAnsi" w:cstheme="majorHAnsi"/>
                <w:color w:val="000000" w:themeColor="text1"/>
                <w:sz w:val="18"/>
                <w:szCs w:val="18"/>
              </w:rPr>
              <w:t>affected</w:t>
            </w:r>
            <w:proofErr w:type="spellEnd"/>
            <w:r w:rsidRPr="005D0E21">
              <w:rPr>
                <w:rFonts w:asciiTheme="majorHAnsi" w:hAnsiTheme="majorHAnsi" w:cstheme="majorHAnsi"/>
                <w:color w:val="000000" w:themeColor="text1"/>
                <w:sz w:val="18"/>
                <w:szCs w:val="18"/>
              </w:rPr>
              <w:t xml:space="preserve"> </w:t>
            </w:r>
            <w:r w:rsidRPr="005D0E21">
              <w:rPr>
                <w:rFonts w:asciiTheme="majorHAnsi" w:hAnsiTheme="majorHAnsi" w:cstheme="majorHAnsi"/>
                <w:color w:val="000000" w:themeColor="text1"/>
                <w:sz w:val="18"/>
                <w:szCs w:val="18"/>
                <w:highlight w:val="yellow"/>
              </w:rPr>
              <w:t>(FFS FR2)</w:t>
            </w:r>
          </w:p>
          <w:p w14:paraId="6D58BEA8" w14:textId="77777777" w:rsidR="00E240A2" w:rsidRPr="005D0E21" w:rsidRDefault="00E240A2" w:rsidP="00843C02">
            <w:pPr>
              <w:pStyle w:val="ListParagraph"/>
              <w:numPr>
                <w:ilvl w:val="0"/>
                <w:numId w:val="17"/>
              </w:numPr>
              <w:autoSpaceDE w:val="0"/>
              <w:autoSpaceDN w:val="0"/>
              <w:adjustRightInd w:val="0"/>
              <w:snapToGrid w:val="0"/>
              <w:spacing w:afterLines="50" w:after="120"/>
              <w:jc w:val="both"/>
              <w:rPr>
                <w:rFonts w:asciiTheme="majorHAnsi" w:hAnsiTheme="majorHAnsi" w:cstheme="majorHAnsi"/>
                <w:color w:val="000000" w:themeColor="text1"/>
                <w:sz w:val="18"/>
                <w:szCs w:val="18"/>
              </w:rPr>
            </w:pPr>
            <w:proofErr w:type="spellStart"/>
            <w:r w:rsidRPr="005D0E21">
              <w:rPr>
                <w:rFonts w:asciiTheme="majorHAnsi" w:hAnsiTheme="majorHAnsi" w:cstheme="majorHAnsi"/>
                <w:color w:val="000000" w:themeColor="text1"/>
                <w:sz w:val="18"/>
                <w:szCs w:val="18"/>
              </w:rPr>
              <w:t>Type</w:t>
            </w:r>
            <w:proofErr w:type="spellEnd"/>
            <w:r w:rsidRPr="005D0E21">
              <w:rPr>
                <w:rFonts w:asciiTheme="majorHAnsi" w:hAnsiTheme="majorHAnsi" w:cstheme="majorHAnsi"/>
                <w:color w:val="000000" w:themeColor="text1"/>
                <w:sz w:val="18"/>
                <w:szCs w:val="18"/>
              </w:rPr>
              <w:t xml:space="preserve"> 2 </w:t>
            </w:r>
            <w:proofErr w:type="spellStart"/>
            <w:r w:rsidRPr="005D0E21">
              <w:rPr>
                <w:rFonts w:asciiTheme="majorHAnsi" w:hAnsiTheme="majorHAnsi" w:cstheme="majorHAnsi"/>
                <w:color w:val="000000" w:themeColor="text1"/>
                <w:sz w:val="18"/>
                <w:szCs w:val="18"/>
              </w:rPr>
              <w:t>refers</w:t>
            </w:r>
            <w:proofErr w:type="spellEnd"/>
            <w:r w:rsidRPr="005D0E21">
              <w:rPr>
                <w:rFonts w:asciiTheme="majorHAnsi" w:hAnsiTheme="majorHAnsi" w:cstheme="majorHAnsi"/>
                <w:color w:val="000000" w:themeColor="text1"/>
                <w:sz w:val="18"/>
                <w:szCs w:val="18"/>
              </w:rPr>
              <w:t xml:space="preserve"> to </w:t>
            </w:r>
            <w:proofErr w:type="spellStart"/>
            <w:r w:rsidRPr="005D0E21">
              <w:rPr>
                <w:rFonts w:asciiTheme="majorHAnsi" w:hAnsiTheme="majorHAnsi" w:cstheme="majorHAnsi"/>
                <w:color w:val="000000" w:themeColor="text1"/>
                <w:sz w:val="18"/>
                <w:szCs w:val="18"/>
              </w:rPr>
              <w:t>the</w:t>
            </w:r>
            <w:proofErr w:type="spellEnd"/>
            <w:r w:rsidRPr="005D0E21">
              <w:rPr>
                <w:rFonts w:asciiTheme="majorHAnsi" w:hAnsiTheme="majorHAnsi" w:cstheme="majorHAnsi"/>
                <w:color w:val="000000" w:themeColor="text1"/>
                <w:sz w:val="18"/>
                <w:szCs w:val="18"/>
              </w:rPr>
              <w:t xml:space="preserve"> </w:t>
            </w:r>
            <w:proofErr w:type="spellStart"/>
            <w:r w:rsidRPr="005D0E21">
              <w:rPr>
                <w:rFonts w:asciiTheme="majorHAnsi" w:hAnsiTheme="majorHAnsi" w:cstheme="majorHAnsi"/>
                <w:color w:val="000000" w:themeColor="text1"/>
                <w:sz w:val="18"/>
                <w:szCs w:val="18"/>
              </w:rPr>
              <w:t>determination</w:t>
            </w:r>
            <w:proofErr w:type="spellEnd"/>
            <w:r w:rsidRPr="005D0E21">
              <w:rPr>
                <w:rFonts w:asciiTheme="majorHAnsi" w:hAnsiTheme="majorHAnsi" w:cstheme="majorHAnsi"/>
                <w:color w:val="000000" w:themeColor="text1"/>
                <w:sz w:val="18"/>
                <w:szCs w:val="18"/>
              </w:rPr>
              <w:t xml:space="preserve"> of </w:t>
            </w:r>
            <w:proofErr w:type="spellStart"/>
            <w:r w:rsidRPr="005D0E21">
              <w:rPr>
                <w:rFonts w:asciiTheme="majorHAnsi" w:hAnsiTheme="majorHAnsi" w:cstheme="majorHAnsi"/>
                <w:color w:val="000000" w:themeColor="text1"/>
                <w:sz w:val="18"/>
                <w:szCs w:val="18"/>
              </w:rPr>
              <w:t>prioritization</w:t>
            </w:r>
            <w:proofErr w:type="spellEnd"/>
            <w:r w:rsidRPr="005D0E21">
              <w:rPr>
                <w:rFonts w:asciiTheme="majorHAnsi" w:hAnsiTheme="majorHAnsi" w:cstheme="majorHAnsi"/>
                <w:color w:val="000000" w:themeColor="text1"/>
                <w:sz w:val="18"/>
                <w:szCs w:val="18"/>
              </w:rPr>
              <w:t xml:space="preserve"> </w:t>
            </w:r>
            <w:proofErr w:type="spellStart"/>
            <w:r w:rsidRPr="005D0E21">
              <w:rPr>
                <w:rFonts w:asciiTheme="majorHAnsi" w:hAnsiTheme="majorHAnsi" w:cstheme="majorHAnsi"/>
                <w:color w:val="000000" w:themeColor="text1"/>
                <w:sz w:val="18"/>
                <w:szCs w:val="18"/>
              </w:rPr>
              <w:t>between</w:t>
            </w:r>
            <w:proofErr w:type="spellEnd"/>
            <w:r w:rsidRPr="005D0E21">
              <w:rPr>
                <w:rFonts w:asciiTheme="majorHAnsi" w:hAnsiTheme="majorHAnsi" w:cstheme="majorHAnsi"/>
                <w:color w:val="000000" w:themeColor="text1"/>
                <w:sz w:val="18"/>
                <w:szCs w:val="18"/>
              </w:rPr>
              <w:t xml:space="preserve"> DL PRS and </w:t>
            </w:r>
            <w:proofErr w:type="spellStart"/>
            <w:r w:rsidRPr="005D0E21">
              <w:rPr>
                <w:rFonts w:asciiTheme="majorHAnsi" w:hAnsiTheme="majorHAnsi" w:cstheme="majorHAnsi"/>
                <w:color w:val="000000" w:themeColor="text1"/>
                <w:sz w:val="18"/>
                <w:szCs w:val="18"/>
              </w:rPr>
              <w:t>other</w:t>
            </w:r>
            <w:proofErr w:type="spellEnd"/>
            <w:r w:rsidRPr="005D0E21">
              <w:rPr>
                <w:rFonts w:asciiTheme="majorHAnsi" w:hAnsiTheme="majorHAnsi" w:cstheme="majorHAnsi"/>
                <w:color w:val="000000" w:themeColor="text1"/>
                <w:sz w:val="18"/>
                <w:szCs w:val="18"/>
              </w:rPr>
              <w:t xml:space="preserve"> DL </w:t>
            </w:r>
            <w:proofErr w:type="spellStart"/>
            <w:r w:rsidRPr="005D0E21">
              <w:rPr>
                <w:rFonts w:asciiTheme="majorHAnsi" w:hAnsiTheme="majorHAnsi" w:cstheme="majorHAnsi"/>
                <w:color w:val="000000" w:themeColor="text1"/>
                <w:sz w:val="18"/>
                <w:szCs w:val="18"/>
              </w:rPr>
              <w:t>signals</w:t>
            </w:r>
            <w:proofErr w:type="spellEnd"/>
            <w:r w:rsidRPr="005D0E21">
              <w:rPr>
                <w:rFonts w:asciiTheme="majorHAnsi" w:hAnsiTheme="majorHAnsi" w:cstheme="majorHAnsi"/>
                <w:color w:val="000000" w:themeColor="text1"/>
                <w:sz w:val="18"/>
                <w:szCs w:val="18"/>
              </w:rPr>
              <w:t>/</w:t>
            </w:r>
            <w:proofErr w:type="spellStart"/>
            <w:r w:rsidRPr="005D0E21">
              <w:rPr>
                <w:rFonts w:asciiTheme="majorHAnsi" w:hAnsiTheme="majorHAnsi" w:cstheme="majorHAnsi"/>
                <w:color w:val="000000" w:themeColor="text1"/>
                <w:sz w:val="18"/>
                <w:szCs w:val="18"/>
              </w:rPr>
              <w:t>channels</w:t>
            </w:r>
            <w:proofErr w:type="spellEnd"/>
            <w:r w:rsidRPr="005D0E21">
              <w:rPr>
                <w:rFonts w:asciiTheme="majorHAnsi" w:hAnsiTheme="majorHAnsi" w:cstheme="majorHAnsi"/>
                <w:color w:val="000000" w:themeColor="text1"/>
                <w:sz w:val="18"/>
                <w:szCs w:val="18"/>
              </w:rPr>
              <w:t xml:space="preserve"> </w:t>
            </w:r>
            <w:proofErr w:type="spellStart"/>
            <w:r w:rsidRPr="005D0E21">
              <w:rPr>
                <w:rFonts w:asciiTheme="majorHAnsi" w:hAnsiTheme="majorHAnsi" w:cstheme="majorHAnsi"/>
                <w:color w:val="000000" w:themeColor="text1"/>
                <w:sz w:val="18"/>
                <w:szCs w:val="18"/>
              </w:rPr>
              <w:t>only</w:t>
            </w:r>
            <w:proofErr w:type="spellEnd"/>
            <w:r w:rsidRPr="005D0E21">
              <w:rPr>
                <w:rFonts w:asciiTheme="majorHAnsi" w:hAnsiTheme="majorHAnsi" w:cstheme="majorHAnsi"/>
                <w:color w:val="000000" w:themeColor="text1"/>
                <w:sz w:val="18"/>
                <w:szCs w:val="18"/>
              </w:rPr>
              <w:t xml:space="preserve"> in DL PRS </w:t>
            </w:r>
            <w:proofErr w:type="spellStart"/>
            <w:r w:rsidRPr="005D0E21">
              <w:rPr>
                <w:rFonts w:asciiTheme="majorHAnsi" w:hAnsiTheme="majorHAnsi" w:cstheme="majorHAnsi"/>
                <w:color w:val="000000" w:themeColor="text1"/>
                <w:sz w:val="18"/>
                <w:szCs w:val="18"/>
              </w:rPr>
              <w:t>symbols</w:t>
            </w:r>
            <w:proofErr w:type="spellEnd"/>
            <w:r w:rsidRPr="005D0E21">
              <w:rPr>
                <w:rFonts w:asciiTheme="majorHAnsi" w:hAnsiTheme="majorHAnsi" w:cstheme="majorHAnsi"/>
                <w:color w:val="000000" w:themeColor="text1"/>
                <w:sz w:val="18"/>
                <w:szCs w:val="18"/>
              </w:rPr>
              <w:t xml:space="preserve"> </w:t>
            </w:r>
            <w:proofErr w:type="spellStart"/>
            <w:r w:rsidRPr="005D0E21">
              <w:rPr>
                <w:rFonts w:asciiTheme="majorHAnsi" w:hAnsiTheme="majorHAnsi" w:cstheme="majorHAnsi"/>
                <w:color w:val="000000" w:themeColor="text1"/>
                <w:sz w:val="18"/>
                <w:szCs w:val="18"/>
              </w:rPr>
              <w:t>within</w:t>
            </w:r>
            <w:proofErr w:type="spellEnd"/>
            <w:r w:rsidRPr="005D0E21">
              <w:rPr>
                <w:rFonts w:asciiTheme="majorHAnsi" w:hAnsiTheme="majorHAnsi" w:cstheme="majorHAnsi"/>
                <w:color w:val="000000" w:themeColor="text1"/>
                <w:sz w:val="18"/>
                <w:szCs w:val="18"/>
              </w:rPr>
              <w:t xml:space="preserve"> </w:t>
            </w:r>
            <w:proofErr w:type="spellStart"/>
            <w:r w:rsidRPr="005D0E21">
              <w:rPr>
                <w:rFonts w:asciiTheme="majorHAnsi" w:hAnsiTheme="majorHAnsi" w:cstheme="majorHAnsi"/>
                <w:color w:val="000000" w:themeColor="text1"/>
                <w:sz w:val="18"/>
                <w:szCs w:val="18"/>
              </w:rPr>
              <w:t>the</w:t>
            </w:r>
            <w:proofErr w:type="spellEnd"/>
            <w:r w:rsidRPr="005D0E21">
              <w:rPr>
                <w:rFonts w:asciiTheme="majorHAnsi" w:hAnsiTheme="majorHAnsi" w:cstheme="majorHAnsi"/>
                <w:color w:val="000000" w:themeColor="text1"/>
                <w:sz w:val="18"/>
                <w:szCs w:val="18"/>
              </w:rPr>
              <w:t xml:space="preserve"> PRS </w:t>
            </w:r>
            <w:proofErr w:type="spellStart"/>
            <w:r w:rsidRPr="005D0E21">
              <w:rPr>
                <w:rFonts w:asciiTheme="majorHAnsi" w:hAnsiTheme="majorHAnsi" w:cstheme="majorHAnsi"/>
                <w:color w:val="000000" w:themeColor="text1"/>
                <w:sz w:val="18"/>
                <w:szCs w:val="18"/>
              </w:rPr>
              <w:t>processing</w:t>
            </w:r>
            <w:proofErr w:type="spellEnd"/>
            <w:r w:rsidRPr="005D0E21">
              <w:rPr>
                <w:rFonts w:asciiTheme="majorHAnsi" w:hAnsiTheme="majorHAnsi" w:cstheme="majorHAnsi"/>
                <w:color w:val="000000" w:themeColor="text1"/>
                <w:sz w:val="18"/>
                <w:szCs w:val="18"/>
              </w:rPr>
              <w:t xml:space="preserve"> </w:t>
            </w:r>
            <w:proofErr w:type="spellStart"/>
            <w:r w:rsidRPr="005D0E21">
              <w:rPr>
                <w:rFonts w:asciiTheme="majorHAnsi" w:hAnsiTheme="majorHAnsi" w:cstheme="majorHAnsi"/>
                <w:color w:val="000000" w:themeColor="text1"/>
                <w:sz w:val="18"/>
                <w:szCs w:val="18"/>
              </w:rPr>
              <w:t>window</w:t>
            </w:r>
            <w:proofErr w:type="spellEnd"/>
            <w:r w:rsidRPr="005D0E21">
              <w:rPr>
                <w:rFonts w:asciiTheme="majorHAnsi" w:hAnsiTheme="majorHAnsi" w:cstheme="majorHAnsi"/>
                <w:color w:val="000000" w:themeColor="text1"/>
                <w:sz w:val="18"/>
                <w:szCs w:val="18"/>
              </w:rPr>
              <w:t xml:space="preserve"> </w:t>
            </w:r>
            <w:r w:rsidRPr="005D0E21">
              <w:rPr>
                <w:rFonts w:asciiTheme="majorHAnsi" w:hAnsiTheme="majorHAnsi" w:cstheme="majorHAnsi"/>
                <w:color w:val="000000" w:themeColor="text1"/>
                <w:sz w:val="18"/>
                <w:szCs w:val="18"/>
                <w:highlight w:val="yellow"/>
              </w:rPr>
              <w:t>[</w:t>
            </w:r>
            <w:proofErr w:type="spellStart"/>
            <w:r w:rsidRPr="005D0E21">
              <w:rPr>
                <w:rFonts w:asciiTheme="majorHAnsi" w:hAnsiTheme="majorHAnsi" w:cstheme="majorHAnsi"/>
                <w:color w:val="000000" w:themeColor="text1"/>
                <w:sz w:val="18"/>
                <w:szCs w:val="18"/>
                <w:highlight w:val="yellow"/>
              </w:rPr>
              <w:t>The</w:t>
            </w:r>
            <w:proofErr w:type="spellEnd"/>
            <w:r w:rsidRPr="005D0E21">
              <w:rPr>
                <w:rFonts w:asciiTheme="majorHAnsi" w:hAnsiTheme="majorHAnsi" w:cstheme="majorHAnsi"/>
                <w:color w:val="000000" w:themeColor="text1"/>
                <w:sz w:val="18"/>
                <w:szCs w:val="18"/>
                <w:highlight w:val="yellow"/>
              </w:rPr>
              <w:t xml:space="preserve"> DL </w:t>
            </w:r>
            <w:proofErr w:type="spellStart"/>
            <w:r w:rsidRPr="005D0E21">
              <w:rPr>
                <w:rFonts w:asciiTheme="majorHAnsi" w:hAnsiTheme="majorHAnsi" w:cstheme="majorHAnsi"/>
                <w:color w:val="000000" w:themeColor="text1"/>
                <w:sz w:val="18"/>
                <w:szCs w:val="18"/>
                <w:highlight w:val="yellow"/>
              </w:rPr>
              <w:t>signals</w:t>
            </w:r>
            <w:proofErr w:type="spellEnd"/>
            <w:r w:rsidRPr="005D0E21">
              <w:rPr>
                <w:rFonts w:asciiTheme="majorHAnsi" w:hAnsiTheme="majorHAnsi" w:cstheme="majorHAnsi"/>
                <w:color w:val="000000" w:themeColor="text1"/>
                <w:sz w:val="18"/>
                <w:szCs w:val="18"/>
                <w:highlight w:val="yellow"/>
              </w:rPr>
              <w:t>/</w:t>
            </w:r>
            <w:proofErr w:type="spellStart"/>
            <w:r w:rsidRPr="005D0E21">
              <w:rPr>
                <w:rFonts w:asciiTheme="majorHAnsi" w:hAnsiTheme="majorHAnsi" w:cstheme="majorHAnsi"/>
                <w:color w:val="000000" w:themeColor="text1"/>
                <w:sz w:val="18"/>
                <w:szCs w:val="18"/>
                <w:highlight w:val="yellow"/>
              </w:rPr>
              <w:t>channels</w:t>
            </w:r>
            <w:proofErr w:type="spellEnd"/>
            <w:r w:rsidRPr="005D0E21">
              <w:rPr>
                <w:rFonts w:asciiTheme="majorHAnsi" w:hAnsiTheme="majorHAnsi" w:cstheme="majorHAnsi"/>
                <w:color w:val="000000" w:themeColor="text1"/>
                <w:sz w:val="18"/>
                <w:szCs w:val="18"/>
                <w:highlight w:val="yellow"/>
              </w:rPr>
              <w:t xml:space="preserve"> </w:t>
            </w:r>
            <w:proofErr w:type="spellStart"/>
            <w:r w:rsidRPr="005D0E21">
              <w:rPr>
                <w:rFonts w:asciiTheme="majorHAnsi" w:hAnsiTheme="majorHAnsi" w:cstheme="majorHAnsi"/>
                <w:color w:val="000000" w:themeColor="text1"/>
                <w:sz w:val="18"/>
                <w:szCs w:val="18"/>
                <w:highlight w:val="yellow"/>
              </w:rPr>
              <w:t>from</w:t>
            </w:r>
            <w:proofErr w:type="spellEnd"/>
            <w:r w:rsidRPr="005D0E21">
              <w:rPr>
                <w:rFonts w:asciiTheme="majorHAnsi" w:hAnsiTheme="majorHAnsi" w:cstheme="majorHAnsi"/>
                <w:color w:val="000000" w:themeColor="text1"/>
                <w:sz w:val="18"/>
                <w:szCs w:val="18"/>
                <w:highlight w:val="yellow"/>
              </w:rPr>
              <w:t xml:space="preserve"> </w:t>
            </w:r>
            <w:proofErr w:type="spellStart"/>
            <w:r w:rsidRPr="005D0E21">
              <w:rPr>
                <w:rFonts w:asciiTheme="majorHAnsi" w:hAnsiTheme="majorHAnsi" w:cstheme="majorHAnsi"/>
                <w:color w:val="000000" w:themeColor="text1"/>
                <w:sz w:val="18"/>
                <w:szCs w:val="18"/>
                <w:highlight w:val="yellow"/>
              </w:rPr>
              <w:t>all</w:t>
            </w:r>
            <w:proofErr w:type="spellEnd"/>
            <w:r w:rsidRPr="005D0E21">
              <w:rPr>
                <w:rFonts w:asciiTheme="majorHAnsi" w:hAnsiTheme="majorHAnsi" w:cstheme="majorHAnsi"/>
                <w:color w:val="000000" w:themeColor="text1"/>
                <w:sz w:val="18"/>
                <w:szCs w:val="18"/>
                <w:highlight w:val="yellow"/>
              </w:rPr>
              <w:t xml:space="preserve"> DL </w:t>
            </w:r>
            <w:proofErr w:type="spellStart"/>
            <w:r w:rsidRPr="005D0E21">
              <w:rPr>
                <w:rFonts w:asciiTheme="majorHAnsi" w:hAnsiTheme="majorHAnsi" w:cstheme="majorHAnsi"/>
                <w:color w:val="000000" w:themeColor="text1"/>
                <w:sz w:val="18"/>
                <w:szCs w:val="18"/>
                <w:highlight w:val="yellow"/>
              </w:rPr>
              <w:t>CCs</w:t>
            </w:r>
            <w:proofErr w:type="spellEnd"/>
            <w:r w:rsidRPr="005D0E21">
              <w:rPr>
                <w:rFonts w:asciiTheme="majorHAnsi" w:hAnsiTheme="majorHAnsi" w:cstheme="majorHAnsi"/>
                <w:color w:val="000000" w:themeColor="text1"/>
                <w:sz w:val="18"/>
                <w:szCs w:val="18"/>
                <w:highlight w:val="yellow"/>
              </w:rPr>
              <w:t xml:space="preserve"> (per UE) </w:t>
            </w:r>
            <w:proofErr w:type="spellStart"/>
            <w:r w:rsidRPr="005D0E21">
              <w:rPr>
                <w:rFonts w:asciiTheme="majorHAnsi" w:hAnsiTheme="majorHAnsi" w:cstheme="majorHAnsi"/>
                <w:color w:val="000000" w:themeColor="text1"/>
                <w:sz w:val="18"/>
                <w:szCs w:val="18"/>
                <w:highlight w:val="yellow"/>
              </w:rPr>
              <w:t>are</w:t>
            </w:r>
            <w:proofErr w:type="spellEnd"/>
            <w:r w:rsidRPr="005D0E21">
              <w:rPr>
                <w:rFonts w:asciiTheme="majorHAnsi" w:hAnsiTheme="majorHAnsi" w:cstheme="majorHAnsi"/>
                <w:color w:val="000000" w:themeColor="text1"/>
                <w:sz w:val="18"/>
                <w:szCs w:val="18"/>
                <w:highlight w:val="yellow"/>
              </w:rPr>
              <w:t xml:space="preserve"> </w:t>
            </w:r>
            <w:proofErr w:type="spellStart"/>
            <w:r w:rsidRPr="005D0E21">
              <w:rPr>
                <w:rFonts w:asciiTheme="majorHAnsi" w:hAnsiTheme="majorHAnsi" w:cstheme="majorHAnsi"/>
                <w:color w:val="000000" w:themeColor="text1"/>
                <w:sz w:val="18"/>
                <w:szCs w:val="18"/>
                <w:highlight w:val="yellow"/>
              </w:rPr>
              <w:t>affected</w:t>
            </w:r>
            <w:proofErr w:type="spellEnd"/>
            <w:r w:rsidRPr="005D0E21">
              <w:rPr>
                <w:rFonts w:asciiTheme="majorHAnsi" w:hAnsiTheme="majorHAnsi" w:cstheme="majorHAnsi"/>
                <w:color w:val="000000" w:themeColor="text1"/>
                <w:sz w:val="18"/>
                <w:szCs w:val="18"/>
                <w:highlight w:val="yellow"/>
              </w:rPr>
              <w:t xml:space="preserve"> (FFS FR2)]</w:t>
            </w:r>
          </w:p>
          <w:p w14:paraId="009732F0" w14:textId="77777777" w:rsidR="00E240A2" w:rsidRPr="005D0E21" w:rsidRDefault="00E240A2" w:rsidP="00C6412F">
            <w:pPr>
              <w:ind w:left="46"/>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 xml:space="preserve">Note: When the UE determines higher priority for other DL signals/channels over the PRS measurement/processing, the UE is not expected to measure/process DL PRS which is applicable to </w:t>
            </w:r>
            <w:proofErr w:type="gramStart"/>
            <w:r w:rsidRPr="005D0E21">
              <w:rPr>
                <w:rFonts w:asciiTheme="majorHAnsi" w:hAnsiTheme="majorHAnsi" w:cstheme="majorHAnsi"/>
                <w:color w:val="000000" w:themeColor="text1"/>
                <w:sz w:val="18"/>
                <w:szCs w:val="18"/>
              </w:rPr>
              <w:t>all of</w:t>
            </w:r>
            <w:proofErr w:type="gramEnd"/>
            <w:r w:rsidRPr="005D0E21">
              <w:rPr>
                <w:rFonts w:asciiTheme="majorHAnsi" w:hAnsiTheme="majorHAnsi" w:cstheme="majorHAnsi"/>
                <w:color w:val="000000" w:themeColor="text1"/>
                <w:sz w:val="18"/>
                <w:szCs w:val="18"/>
              </w:rPr>
              <w:t xml:space="preserve"> the above capability options</w:t>
            </w:r>
          </w:p>
          <w:p w14:paraId="4389D710" w14:textId="77777777" w:rsidR="00E240A2" w:rsidRPr="005D0E21" w:rsidRDefault="00E240A2" w:rsidP="00C6412F">
            <w:pPr>
              <w:ind w:left="46"/>
              <w:rPr>
                <w:rFonts w:asciiTheme="majorHAnsi" w:hAnsiTheme="majorHAnsi" w:cstheme="majorHAnsi"/>
                <w:color w:val="000000" w:themeColor="text1"/>
                <w:sz w:val="18"/>
                <w:szCs w:val="18"/>
              </w:rPr>
            </w:pPr>
          </w:p>
          <w:p w14:paraId="1A0C4B4C" w14:textId="77777777" w:rsidR="00E240A2" w:rsidRPr="005D0E21" w:rsidRDefault="00E240A2" w:rsidP="00C6412F">
            <w:pPr>
              <w:ind w:left="46"/>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Note: Within a PRS processing window, UE measurement is inside the active DL BWP with PRS having the same numerology as the active DL BWP</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4B15050" w14:textId="77777777" w:rsidR="00E240A2" w:rsidRPr="005D0E21" w:rsidRDefault="00E240A2" w:rsidP="00C6412F">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13-1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16305A0" w14:textId="77777777" w:rsidR="00E240A2" w:rsidRPr="005D0E21" w:rsidRDefault="00E240A2" w:rsidP="00C6412F">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EDB8891" w14:textId="77777777" w:rsidR="00E240A2" w:rsidRPr="005D0E21" w:rsidRDefault="00E240A2" w:rsidP="00C6412F">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712FA6B" w14:textId="77777777" w:rsidR="00E240A2" w:rsidRPr="005D0E21" w:rsidRDefault="00E240A2" w:rsidP="00C6412F">
            <w:pPr>
              <w:pStyle w:val="TAL"/>
              <w:rPr>
                <w:rFonts w:asciiTheme="majorHAnsi"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E1DB4B7" w14:textId="77777777" w:rsidR="00E240A2" w:rsidRPr="005D0E21" w:rsidRDefault="00E240A2" w:rsidP="00C6412F">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4AA7BCB" w14:textId="77777777" w:rsidR="00E240A2" w:rsidRPr="005D0E21" w:rsidRDefault="00E240A2" w:rsidP="00C6412F">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B5BCDC6" w14:textId="77777777" w:rsidR="00E240A2" w:rsidRPr="005D0E21" w:rsidRDefault="00E240A2" w:rsidP="00C6412F">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BF1F328" w14:textId="77777777" w:rsidR="00E240A2" w:rsidRPr="005D0E21" w:rsidRDefault="00E240A2" w:rsidP="00C6412F">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1C0A1149" w14:textId="77777777" w:rsidR="00E240A2" w:rsidRPr="005D0E21" w:rsidRDefault="00E240A2" w:rsidP="00C6412F">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 xml:space="preserve">Component 1 candidate values: </w:t>
            </w:r>
            <w:r w:rsidRPr="005D0E21">
              <w:rPr>
                <w:rFonts w:asciiTheme="majorHAnsi" w:hAnsiTheme="majorHAnsi" w:cstheme="majorHAnsi"/>
                <w:color w:val="000000" w:themeColor="text1"/>
                <w:szCs w:val="18"/>
                <w:highlight w:val="yellow"/>
              </w:rPr>
              <w:t>[One or more of]</w:t>
            </w:r>
            <w:r w:rsidRPr="005D0E21">
              <w:rPr>
                <w:rFonts w:asciiTheme="majorHAnsi" w:hAnsiTheme="majorHAnsi" w:cstheme="majorHAnsi"/>
                <w:color w:val="000000" w:themeColor="text1"/>
                <w:szCs w:val="18"/>
              </w:rPr>
              <w:t xml:space="preserve"> {Type 1A, Type 1B, Type 2}</w:t>
            </w:r>
          </w:p>
          <w:p w14:paraId="4945E97F" w14:textId="77777777" w:rsidR="00E240A2" w:rsidRPr="005D0E21" w:rsidRDefault="00E240A2" w:rsidP="00C6412F">
            <w:pPr>
              <w:pStyle w:val="TAL"/>
              <w:rPr>
                <w:rFonts w:asciiTheme="majorHAnsi" w:hAnsiTheme="majorHAnsi" w:cstheme="majorHAnsi"/>
                <w:color w:val="000000" w:themeColor="text1"/>
                <w:szCs w:val="18"/>
              </w:rPr>
            </w:pPr>
          </w:p>
          <w:p w14:paraId="1A1B8E06" w14:textId="77777777" w:rsidR="00E240A2" w:rsidRPr="005D0E21" w:rsidRDefault="00E240A2" w:rsidP="00C6412F">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Need for location server to know if the feature is supported</w:t>
            </w:r>
          </w:p>
          <w:p w14:paraId="2E242A56" w14:textId="77777777" w:rsidR="00E240A2" w:rsidRPr="005D0E21" w:rsidRDefault="00E240A2" w:rsidP="00C6412F">
            <w:pPr>
              <w:pStyle w:val="TAL"/>
              <w:rPr>
                <w:rFonts w:asciiTheme="majorHAnsi" w:hAnsiTheme="majorHAnsi" w:cstheme="majorHAnsi"/>
                <w:color w:val="000000" w:themeColor="text1"/>
                <w:szCs w:val="18"/>
              </w:rPr>
            </w:pPr>
          </w:p>
          <w:p w14:paraId="3C78FAE3" w14:textId="77777777" w:rsidR="00E240A2" w:rsidRPr="005D0E21" w:rsidRDefault="00E240A2" w:rsidP="00C6412F">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Note: A UE that supports FG 27-3-2 also needs to support FG 27-3-2a</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83DA18C" w14:textId="77777777" w:rsidR="00E240A2" w:rsidRPr="005D0E21" w:rsidRDefault="00E240A2" w:rsidP="00C6412F">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 xml:space="preserve">Optional with capability </w:t>
            </w:r>
            <w:proofErr w:type="spellStart"/>
            <w:r w:rsidRPr="005D0E21">
              <w:rPr>
                <w:rFonts w:asciiTheme="majorHAnsi" w:hAnsiTheme="majorHAnsi" w:cstheme="majorHAnsi"/>
                <w:color w:val="000000" w:themeColor="text1"/>
                <w:szCs w:val="18"/>
              </w:rPr>
              <w:t>signaling</w:t>
            </w:r>
            <w:proofErr w:type="spellEnd"/>
          </w:p>
        </w:tc>
      </w:tr>
      <w:tr w:rsidR="00E240A2" w:rsidRPr="005D0E21" w14:paraId="3848AD13" w14:textId="77777777" w:rsidTr="00C6412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D7013A9" w14:textId="77777777" w:rsidR="00E240A2" w:rsidRPr="005D0E21" w:rsidRDefault="00E240A2" w:rsidP="00C6412F">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 xml:space="preserve">27. </w:t>
            </w:r>
            <w:proofErr w:type="spellStart"/>
            <w:r w:rsidRPr="005D0E21">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1FAEE52E" w14:textId="77777777" w:rsidR="00E240A2" w:rsidRPr="005D0E21" w:rsidRDefault="00E240A2" w:rsidP="00C6412F">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27-3-2a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39AE4B0" w14:textId="77777777" w:rsidR="00E240A2" w:rsidRPr="005D0E21" w:rsidRDefault="00E240A2" w:rsidP="00C6412F">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Support of priority handing of PRS when PRS measurement is outside MG</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3843F8A6" w14:textId="77777777" w:rsidR="00E240A2" w:rsidRPr="005D0E21" w:rsidRDefault="00E240A2" w:rsidP="00C6412F">
            <w:pPr>
              <w:snapToGrid w:val="0"/>
              <w:spacing w:afterLines="50" w:after="120"/>
              <w:contextualSpacing/>
              <w:rPr>
                <w:rFonts w:asciiTheme="majorHAnsi" w:hAnsiTheme="majorHAnsi" w:cstheme="majorHAnsi"/>
                <w:color w:val="000000" w:themeColor="text1"/>
                <w:sz w:val="18"/>
                <w:szCs w:val="18"/>
                <w:lang w:eastAsia="zh-CN"/>
              </w:rPr>
            </w:pPr>
            <w:r w:rsidRPr="005D0E21">
              <w:rPr>
                <w:rFonts w:asciiTheme="majorHAnsi" w:hAnsiTheme="majorHAnsi" w:cstheme="majorHAnsi"/>
                <w:color w:val="000000" w:themeColor="text1"/>
                <w:sz w:val="18"/>
                <w:szCs w:val="18"/>
                <w:lang w:eastAsia="zh-CN"/>
              </w:rPr>
              <w:t>Support of priority handing options of PRS: Option1, Option2 or Option3</w:t>
            </w:r>
          </w:p>
          <w:p w14:paraId="22A6C170" w14:textId="77777777" w:rsidR="00E240A2" w:rsidRPr="005D0E21" w:rsidRDefault="00E240A2" w:rsidP="00843C02">
            <w:pPr>
              <w:numPr>
                <w:ilvl w:val="1"/>
                <w:numId w:val="19"/>
              </w:numPr>
              <w:overflowPunct/>
              <w:autoSpaceDE/>
              <w:autoSpaceDN/>
              <w:adjustRightInd/>
              <w:spacing w:after="0"/>
              <w:textAlignment w:val="auto"/>
              <w:rPr>
                <w:rFonts w:asciiTheme="majorHAnsi" w:hAnsiTheme="majorHAnsi" w:cstheme="majorHAnsi"/>
                <w:color w:val="000000" w:themeColor="text1"/>
                <w:sz w:val="18"/>
                <w:szCs w:val="18"/>
                <w:lang w:eastAsia="zh-CN"/>
              </w:rPr>
            </w:pPr>
            <w:r w:rsidRPr="005D0E21">
              <w:rPr>
                <w:rFonts w:asciiTheme="majorHAnsi" w:hAnsiTheme="majorHAnsi" w:cstheme="majorHAnsi"/>
                <w:color w:val="000000" w:themeColor="text1"/>
                <w:sz w:val="18"/>
                <w:szCs w:val="18"/>
                <w:lang w:eastAsia="zh-CN"/>
              </w:rPr>
              <w:t xml:space="preserve">Option 1: UE may </w:t>
            </w:r>
            <w:proofErr w:type="gramStart"/>
            <w:r w:rsidRPr="005D0E21">
              <w:rPr>
                <w:rFonts w:asciiTheme="majorHAnsi" w:hAnsiTheme="majorHAnsi" w:cstheme="majorHAnsi"/>
                <w:color w:val="000000" w:themeColor="text1"/>
                <w:sz w:val="18"/>
                <w:szCs w:val="18"/>
                <w:lang w:eastAsia="zh-CN"/>
              </w:rPr>
              <w:t>indicates</w:t>
            </w:r>
            <w:proofErr w:type="gramEnd"/>
            <w:r w:rsidRPr="005D0E21">
              <w:rPr>
                <w:rFonts w:asciiTheme="majorHAnsi" w:hAnsiTheme="majorHAnsi" w:cstheme="majorHAnsi"/>
                <w:color w:val="000000" w:themeColor="text1"/>
                <w:sz w:val="18"/>
                <w:szCs w:val="18"/>
                <w:lang w:eastAsia="zh-CN"/>
              </w:rPr>
              <w:t xml:space="preserve"> support of two priority states.</w:t>
            </w:r>
          </w:p>
          <w:p w14:paraId="7257A3F3" w14:textId="77777777" w:rsidR="00E240A2" w:rsidRPr="005D0E21" w:rsidRDefault="00E240A2" w:rsidP="00843C02">
            <w:pPr>
              <w:numPr>
                <w:ilvl w:val="2"/>
                <w:numId w:val="20"/>
              </w:numPr>
              <w:overflowPunct/>
              <w:autoSpaceDE/>
              <w:autoSpaceDN/>
              <w:adjustRightInd/>
              <w:spacing w:after="0"/>
              <w:textAlignment w:val="auto"/>
              <w:rPr>
                <w:rFonts w:asciiTheme="majorHAnsi" w:hAnsiTheme="majorHAnsi" w:cstheme="majorHAnsi"/>
                <w:color w:val="000000" w:themeColor="text1"/>
                <w:sz w:val="18"/>
                <w:szCs w:val="18"/>
                <w:lang w:eastAsia="zh-CN"/>
              </w:rPr>
            </w:pPr>
            <w:r w:rsidRPr="005D0E21">
              <w:rPr>
                <w:rFonts w:asciiTheme="majorHAnsi" w:hAnsiTheme="majorHAnsi" w:cstheme="majorHAnsi"/>
                <w:color w:val="000000" w:themeColor="text1"/>
                <w:sz w:val="18"/>
                <w:szCs w:val="18"/>
                <w:lang w:eastAsia="zh-CN"/>
              </w:rPr>
              <w:t>State 1: PRS is higher priority than all PDCCH/PDSCH/CSI-RS</w:t>
            </w:r>
          </w:p>
          <w:p w14:paraId="27399F4F" w14:textId="77777777" w:rsidR="00E240A2" w:rsidRPr="005D0E21" w:rsidRDefault="00E240A2" w:rsidP="00843C02">
            <w:pPr>
              <w:numPr>
                <w:ilvl w:val="2"/>
                <w:numId w:val="20"/>
              </w:numPr>
              <w:overflowPunct/>
              <w:autoSpaceDE/>
              <w:autoSpaceDN/>
              <w:adjustRightInd/>
              <w:spacing w:after="0"/>
              <w:textAlignment w:val="auto"/>
              <w:rPr>
                <w:rFonts w:asciiTheme="majorHAnsi" w:hAnsiTheme="majorHAnsi" w:cstheme="majorHAnsi"/>
                <w:color w:val="000000" w:themeColor="text1"/>
                <w:sz w:val="18"/>
                <w:szCs w:val="18"/>
                <w:lang w:eastAsia="zh-CN"/>
              </w:rPr>
            </w:pPr>
            <w:r w:rsidRPr="005D0E21">
              <w:rPr>
                <w:rFonts w:asciiTheme="majorHAnsi" w:hAnsiTheme="majorHAnsi" w:cstheme="majorHAnsi"/>
                <w:color w:val="000000" w:themeColor="text1"/>
                <w:sz w:val="18"/>
                <w:szCs w:val="18"/>
                <w:lang w:eastAsia="zh-CN"/>
              </w:rPr>
              <w:t>State 2: PRS is lower priority than all PDCCH/PDSCH/CSI-RS</w:t>
            </w:r>
          </w:p>
          <w:p w14:paraId="68A16141" w14:textId="77777777" w:rsidR="00E240A2" w:rsidRPr="005D0E21" w:rsidRDefault="00E240A2" w:rsidP="00843C02">
            <w:pPr>
              <w:numPr>
                <w:ilvl w:val="1"/>
                <w:numId w:val="19"/>
              </w:numPr>
              <w:overflowPunct/>
              <w:autoSpaceDE/>
              <w:autoSpaceDN/>
              <w:adjustRightInd/>
              <w:spacing w:after="0"/>
              <w:textAlignment w:val="auto"/>
              <w:rPr>
                <w:rFonts w:asciiTheme="majorHAnsi" w:hAnsiTheme="majorHAnsi" w:cstheme="majorHAnsi"/>
                <w:color w:val="000000" w:themeColor="text1"/>
                <w:sz w:val="18"/>
                <w:szCs w:val="18"/>
                <w:lang w:eastAsia="zh-CN"/>
              </w:rPr>
            </w:pPr>
            <w:r w:rsidRPr="005D0E21">
              <w:rPr>
                <w:rFonts w:asciiTheme="majorHAnsi" w:hAnsiTheme="majorHAnsi" w:cstheme="majorHAnsi"/>
                <w:color w:val="000000" w:themeColor="text1"/>
                <w:sz w:val="18"/>
                <w:szCs w:val="18"/>
                <w:lang w:eastAsia="zh-CN"/>
              </w:rPr>
              <w:t>Option 2: UE may indicate support of three priority states</w:t>
            </w:r>
          </w:p>
          <w:p w14:paraId="121CE65D" w14:textId="77777777" w:rsidR="00E240A2" w:rsidRPr="005D0E21" w:rsidRDefault="00E240A2" w:rsidP="00843C02">
            <w:pPr>
              <w:numPr>
                <w:ilvl w:val="2"/>
                <w:numId w:val="20"/>
              </w:numPr>
              <w:overflowPunct/>
              <w:autoSpaceDE/>
              <w:autoSpaceDN/>
              <w:adjustRightInd/>
              <w:spacing w:after="0"/>
              <w:textAlignment w:val="auto"/>
              <w:rPr>
                <w:rFonts w:asciiTheme="majorHAnsi" w:hAnsiTheme="majorHAnsi" w:cstheme="majorHAnsi"/>
                <w:color w:val="000000" w:themeColor="text1"/>
                <w:sz w:val="18"/>
                <w:szCs w:val="18"/>
                <w:lang w:eastAsia="zh-CN"/>
              </w:rPr>
            </w:pPr>
            <w:r w:rsidRPr="005D0E21">
              <w:rPr>
                <w:rFonts w:asciiTheme="majorHAnsi" w:hAnsiTheme="majorHAnsi" w:cstheme="majorHAnsi"/>
                <w:color w:val="000000" w:themeColor="text1"/>
                <w:sz w:val="18"/>
                <w:szCs w:val="18"/>
                <w:lang w:eastAsia="zh-CN"/>
              </w:rPr>
              <w:t>State 1: PRS is higher priority than all PDCCH/PDSCH/CSI-RS</w:t>
            </w:r>
          </w:p>
          <w:p w14:paraId="79BE38E6" w14:textId="77777777" w:rsidR="00E240A2" w:rsidRPr="005D0E21" w:rsidRDefault="00E240A2" w:rsidP="00843C02">
            <w:pPr>
              <w:numPr>
                <w:ilvl w:val="2"/>
                <w:numId w:val="20"/>
              </w:numPr>
              <w:overflowPunct/>
              <w:autoSpaceDE/>
              <w:autoSpaceDN/>
              <w:adjustRightInd/>
              <w:spacing w:after="0"/>
              <w:textAlignment w:val="auto"/>
              <w:rPr>
                <w:rFonts w:asciiTheme="majorHAnsi" w:hAnsiTheme="majorHAnsi" w:cstheme="majorHAnsi"/>
                <w:color w:val="000000" w:themeColor="text1"/>
                <w:sz w:val="18"/>
                <w:szCs w:val="18"/>
                <w:lang w:eastAsia="zh-CN"/>
              </w:rPr>
            </w:pPr>
            <w:r w:rsidRPr="005D0E21">
              <w:rPr>
                <w:rFonts w:asciiTheme="majorHAnsi" w:hAnsiTheme="majorHAnsi" w:cstheme="majorHAnsi"/>
                <w:color w:val="000000" w:themeColor="text1"/>
                <w:sz w:val="18"/>
                <w:szCs w:val="18"/>
                <w:lang w:eastAsia="zh-CN"/>
              </w:rPr>
              <w:t>State 2: PRS is lower priority than PDCCH and URLLC PDSCH and higher priority than other PDSCH/CSI-RS</w:t>
            </w:r>
          </w:p>
          <w:p w14:paraId="1199DBD3" w14:textId="77777777" w:rsidR="00E240A2" w:rsidRPr="005D0E21" w:rsidRDefault="00E240A2" w:rsidP="00843C02">
            <w:pPr>
              <w:numPr>
                <w:ilvl w:val="3"/>
                <w:numId w:val="21"/>
              </w:numPr>
              <w:overflowPunct/>
              <w:autoSpaceDE/>
              <w:autoSpaceDN/>
              <w:adjustRightInd/>
              <w:spacing w:after="0"/>
              <w:textAlignment w:val="auto"/>
              <w:rPr>
                <w:rFonts w:asciiTheme="majorHAnsi" w:hAnsiTheme="majorHAnsi" w:cstheme="majorHAnsi"/>
                <w:color w:val="000000" w:themeColor="text1"/>
                <w:sz w:val="18"/>
                <w:szCs w:val="18"/>
                <w:lang w:eastAsia="zh-CN"/>
              </w:rPr>
            </w:pPr>
            <w:r w:rsidRPr="005D0E21">
              <w:rPr>
                <w:rFonts w:asciiTheme="majorHAnsi" w:hAnsiTheme="majorHAnsi" w:cstheme="majorHAnsi"/>
                <w:color w:val="000000" w:themeColor="text1"/>
                <w:sz w:val="18"/>
                <w:szCs w:val="18"/>
                <w:lang w:eastAsia="zh-CN"/>
              </w:rPr>
              <w:t xml:space="preserve">Note: The URLLC channel corresponds a dynamically scheduled PDSCH whose PUCCH resource for carrying ACK/NAK is marked as </w:t>
            </w:r>
            <w:proofErr w:type="gramStart"/>
            <w:r w:rsidRPr="005D0E21">
              <w:rPr>
                <w:rFonts w:asciiTheme="majorHAnsi" w:hAnsiTheme="majorHAnsi" w:cstheme="majorHAnsi"/>
                <w:color w:val="000000" w:themeColor="text1"/>
                <w:sz w:val="18"/>
                <w:szCs w:val="18"/>
                <w:lang w:eastAsia="zh-CN"/>
              </w:rPr>
              <w:t>high-priority</w:t>
            </w:r>
            <w:proofErr w:type="gramEnd"/>
            <w:r w:rsidRPr="005D0E21">
              <w:rPr>
                <w:rFonts w:asciiTheme="majorHAnsi" w:hAnsiTheme="majorHAnsi" w:cstheme="majorHAnsi"/>
                <w:color w:val="000000" w:themeColor="text1"/>
                <w:sz w:val="18"/>
                <w:szCs w:val="18"/>
                <w:lang w:eastAsia="zh-CN"/>
              </w:rPr>
              <w:t>.</w:t>
            </w:r>
          </w:p>
          <w:p w14:paraId="5692E253" w14:textId="77777777" w:rsidR="00E240A2" w:rsidRPr="005D0E21" w:rsidRDefault="00E240A2" w:rsidP="00843C02">
            <w:pPr>
              <w:numPr>
                <w:ilvl w:val="2"/>
                <w:numId w:val="20"/>
              </w:numPr>
              <w:overflowPunct/>
              <w:autoSpaceDE/>
              <w:autoSpaceDN/>
              <w:adjustRightInd/>
              <w:spacing w:after="0"/>
              <w:textAlignment w:val="auto"/>
              <w:rPr>
                <w:rFonts w:asciiTheme="majorHAnsi" w:hAnsiTheme="majorHAnsi" w:cstheme="majorHAnsi"/>
                <w:color w:val="000000" w:themeColor="text1"/>
                <w:sz w:val="18"/>
                <w:szCs w:val="18"/>
                <w:lang w:eastAsia="zh-CN"/>
              </w:rPr>
            </w:pPr>
            <w:r w:rsidRPr="005D0E21">
              <w:rPr>
                <w:rFonts w:asciiTheme="majorHAnsi" w:hAnsiTheme="majorHAnsi" w:cstheme="majorHAnsi"/>
                <w:color w:val="000000" w:themeColor="text1"/>
                <w:sz w:val="18"/>
                <w:szCs w:val="18"/>
                <w:lang w:eastAsia="zh-CN"/>
              </w:rPr>
              <w:t>State 3: PRS is lower priority than all PDCCH/PDSCH/CSI-RS</w:t>
            </w:r>
          </w:p>
          <w:p w14:paraId="5C017E97" w14:textId="77777777" w:rsidR="00E240A2" w:rsidRPr="005D0E21" w:rsidRDefault="00E240A2" w:rsidP="00843C02">
            <w:pPr>
              <w:numPr>
                <w:ilvl w:val="1"/>
                <w:numId w:val="19"/>
              </w:numPr>
              <w:overflowPunct/>
              <w:autoSpaceDE/>
              <w:autoSpaceDN/>
              <w:adjustRightInd/>
              <w:spacing w:after="0"/>
              <w:textAlignment w:val="auto"/>
              <w:rPr>
                <w:rFonts w:asciiTheme="majorHAnsi" w:hAnsiTheme="majorHAnsi" w:cstheme="majorHAnsi"/>
                <w:color w:val="000000" w:themeColor="text1"/>
                <w:sz w:val="18"/>
                <w:szCs w:val="18"/>
                <w:lang w:eastAsia="zh-CN"/>
              </w:rPr>
            </w:pPr>
            <w:r w:rsidRPr="005D0E21">
              <w:rPr>
                <w:rFonts w:asciiTheme="majorHAnsi" w:hAnsiTheme="majorHAnsi" w:cstheme="majorHAnsi"/>
                <w:color w:val="000000" w:themeColor="text1"/>
                <w:sz w:val="18"/>
                <w:szCs w:val="18"/>
                <w:lang w:eastAsia="zh-CN"/>
              </w:rPr>
              <w:t>Option 3: UE may indicate support of single priority state</w:t>
            </w:r>
          </w:p>
          <w:p w14:paraId="40624B09" w14:textId="77777777" w:rsidR="00E240A2" w:rsidRPr="005D0E21" w:rsidRDefault="00E240A2" w:rsidP="00843C02">
            <w:pPr>
              <w:numPr>
                <w:ilvl w:val="2"/>
                <w:numId w:val="20"/>
              </w:numPr>
              <w:overflowPunct/>
              <w:autoSpaceDE/>
              <w:autoSpaceDN/>
              <w:adjustRightInd/>
              <w:spacing w:after="0"/>
              <w:textAlignment w:val="auto"/>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lang w:eastAsia="zh-CN"/>
              </w:rPr>
              <w:t>State 1: PRS is higher priority than all PDCCH/PDSCH/CSI-RS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5E56C7E" w14:textId="77777777" w:rsidR="00E240A2" w:rsidRPr="005D0E21" w:rsidDel="00AF3EA1" w:rsidRDefault="00E240A2" w:rsidP="00C6412F">
            <w:pPr>
              <w:pStyle w:val="TAL"/>
              <w:rPr>
                <w:rFonts w:asciiTheme="majorHAnsi" w:hAnsiTheme="majorHAnsi" w:cstheme="majorHAnsi"/>
                <w:color w:val="000000" w:themeColor="text1"/>
                <w:szCs w:val="18"/>
              </w:rPr>
            </w:pPr>
            <w:r w:rsidRPr="005D0E21">
              <w:rPr>
                <w:rFonts w:asciiTheme="majorHAnsi" w:eastAsia="DengXian" w:hAnsiTheme="majorHAnsi" w:cstheme="majorHAnsi"/>
                <w:color w:val="000000" w:themeColor="text1"/>
                <w:szCs w:val="18"/>
                <w:lang w:eastAsia="zh-CN"/>
              </w:rPr>
              <w:t>[27-3-3]</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1D7FD78C" w14:textId="77777777" w:rsidR="00E240A2" w:rsidRPr="005D0E21" w:rsidDel="00AF3EA1" w:rsidRDefault="00E240A2" w:rsidP="00C6412F">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C7CCB0F" w14:textId="77777777" w:rsidR="00E240A2" w:rsidRPr="005D0E21" w:rsidRDefault="00E240A2" w:rsidP="00C6412F">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A86D6F0" w14:textId="77777777" w:rsidR="00E240A2" w:rsidRPr="005D0E21" w:rsidRDefault="00E240A2" w:rsidP="00C6412F">
            <w:pPr>
              <w:pStyle w:val="TAL"/>
              <w:rPr>
                <w:rFonts w:asciiTheme="majorHAnsi"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1F0A2E2" w14:textId="77777777" w:rsidR="00E240A2" w:rsidRPr="005D0E21" w:rsidDel="00AF3EA1" w:rsidRDefault="00E240A2" w:rsidP="00C6412F">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 xml:space="preserve">Per band </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7A58EF2" w14:textId="77777777" w:rsidR="00E240A2" w:rsidRPr="005D0E21" w:rsidRDefault="00E240A2" w:rsidP="00C6412F">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569A165" w14:textId="77777777" w:rsidR="00E240A2" w:rsidRPr="005D0E21" w:rsidRDefault="00E240A2" w:rsidP="00C6412F">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0618479" w14:textId="77777777" w:rsidR="00E240A2" w:rsidRPr="005D0E21" w:rsidRDefault="00E240A2" w:rsidP="00C6412F">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823D533" w14:textId="77777777" w:rsidR="00E240A2" w:rsidRPr="005D0E21" w:rsidRDefault="00E240A2" w:rsidP="00C6412F">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Candidate values: {option1, option2, option3}</w:t>
            </w:r>
          </w:p>
          <w:p w14:paraId="51B6C4B1" w14:textId="77777777" w:rsidR="00E240A2" w:rsidRPr="005D0E21" w:rsidRDefault="00E240A2" w:rsidP="00C6412F">
            <w:pPr>
              <w:pStyle w:val="TAL"/>
              <w:rPr>
                <w:rFonts w:asciiTheme="majorHAnsi" w:hAnsiTheme="majorHAnsi" w:cstheme="majorHAnsi"/>
                <w:color w:val="000000" w:themeColor="text1"/>
                <w:szCs w:val="18"/>
              </w:rPr>
            </w:pPr>
          </w:p>
          <w:p w14:paraId="6BA4A73F" w14:textId="77777777" w:rsidR="00E240A2" w:rsidRPr="005D0E21" w:rsidRDefault="00E240A2" w:rsidP="00C6412F">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Note: A UE that supports FG 27-3-2a also needs to support FG 27-3-2</w:t>
            </w:r>
          </w:p>
          <w:p w14:paraId="26B0F9C6" w14:textId="77777777" w:rsidR="00E240A2" w:rsidRPr="005D0E21" w:rsidRDefault="00E240A2" w:rsidP="00C6412F">
            <w:pPr>
              <w:pStyle w:val="TAL"/>
              <w:rPr>
                <w:rFonts w:asciiTheme="majorHAnsi" w:hAnsiTheme="majorHAnsi" w:cstheme="majorHAnsi"/>
                <w:color w:val="000000" w:themeColor="text1"/>
                <w:szCs w:val="18"/>
              </w:rPr>
            </w:pPr>
          </w:p>
          <w:p w14:paraId="6E6AEB55" w14:textId="77777777" w:rsidR="00E240A2" w:rsidRPr="005D0E21" w:rsidRDefault="00E240A2" w:rsidP="00C6412F">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highlight w:val="yellow"/>
              </w:rPr>
              <w:t>Note: if the FFS in FG 27-2a gets resolved as “per band’, FG 27-2a will be deleted and becomes a component of FG 27-3-2</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6D303E2" w14:textId="77777777" w:rsidR="00E240A2" w:rsidRPr="005D0E21" w:rsidRDefault="00E240A2" w:rsidP="00C6412F">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lang w:eastAsia="zh-CN"/>
              </w:rPr>
              <w:t xml:space="preserve">Optional with capability </w:t>
            </w:r>
            <w:proofErr w:type="spellStart"/>
            <w:r w:rsidRPr="005D0E21">
              <w:rPr>
                <w:rFonts w:asciiTheme="majorHAnsi" w:hAnsiTheme="majorHAnsi" w:cstheme="majorHAnsi"/>
                <w:color w:val="000000" w:themeColor="text1"/>
                <w:szCs w:val="18"/>
                <w:lang w:eastAsia="zh-CN"/>
              </w:rPr>
              <w:t>signaling</w:t>
            </w:r>
            <w:proofErr w:type="spellEnd"/>
          </w:p>
        </w:tc>
      </w:tr>
      <w:tr w:rsidR="00E240A2" w:rsidRPr="005D0E21" w14:paraId="08ECD5A4" w14:textId="77777777" w:rsidTr="00C6412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7247FAD" w14:textId="77777777" w:rsidR="00E240A2" w:rsidRPr="005D0E21" w:rsidRDefault="00E240A2" w:rsidP="00C6412F">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lastRenderedPageBreak/>
              <w:t xml:space="preserve">27. </w:t>
            </w:r>
            <w:proofErr w:type="spellStart"/>
            <w:r w:rsidRPr="005D0E21">
              <w:rPr>
                <w:rFonts w:asciiTheme="majorHAnsi" w:hAnsiTheme="majorHAnsi" w:cstheme="majorHAnsi"/>
                <w:color w:val="000000" w:themeColor="text1"/>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2E42FE85" w14:textId="77777777" w:rsidR="00E240A2" w:rsidRPr="005D0E21" w:rsidRDefault="00E240A2" w:rsidP="00C6412F">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27-3-3</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5B2AF2A8" w14:textId="77777777" w:rsidR="00E240A2" w:rsidRPr="005D0E21" w:rsidDel="002E6131" w:rsidRDefault="00E240A2" w:rsidP="00C6412F">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rPr>
              <w:t>DL PRS Processing Capability outside MG - buffering capability</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9ABF5AB" w14:textId="77777777" w:rsidR="00E240A2" w:rsidRPr="005D0E21" w:rsidRDefault="00E240A2" w:rsidP="00C6412F">
            <w:pPr>
              <w:pStyle w:val="TAL"/>
              <w:rPr>
                <w:rFonts w:asciiTheme="majorHAnsi" w:eastAsia="Times New Roman" w:hAnsiTheme="majorHAnsi" w:cstheme="majorHAnsi"/>
                <w:color w:val="000000" w:themeColor="text1"/>
                <w:szCs w:val="18"/>
              </w:rPr>
            </w:pPr>
            <w:r w:rsidRPr="005D0E21">
              <w:rPr>
                <w:rFonts w:asciiTheme="majorHAnsi" w:hAnsiTheme="majorHAnsi" w:cstheme="majorHAnsi"/>
                <w:color w:val="000000" w:themeColor="text1"/>
                <w:szCs w:val="18"/>
              </w:rPr>
              <w:t>1.</w:t>
            </w:r>
            <w:r w:rsidRPr="005D0E21">
              <w:rPr>
                <w:rFonts w:asciiTheme="majorHAnsi" w:hAnsiTheme="majorHAnsi" w:cstheme="majorHAnsi"/>
                <w:color w:val="000000" w:themeColor="text1"/>
                <w:szCs w:val="18"/>
                <w:lang w:eastAsia="ko-KR"/>
              </w:rPr>
              <w:t xml:space="preserve"> </w:t>
            </w:r>
            <w:r w:rsidRPr="005D0E21">
              <w:rPr>
                <w:rFonts w:asciiTheme="majorHAnsi" w:hAnsiTheme="majorHAnsi" w:cstheme="majorHAnsi"/>
                <w:color w:val="000000" w:themeColor="text1"/>
                <w:szCs w:val="18"/>
              </w:rPr>
              <w:t>DL PRS buffering capability</w:t>
            </w:r>
          </w:p>
          <w:p w14:paraId="74FC6467" w14:textId="77777777" w:rsidR="00E240A2" w:rsidRPr="005D0E21" w:rsidRDefault="00E240A2" w:rsidP="00C6412F">
            <w:pPr>
              <w:pStyle w:val="TAL"/>
              <w:ind w:left="599" w:hanging="316"/>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a)</w:t>
            </w:r>
            <w:r w:rsidRPr="005D0E21">
              <w:rPr>
                <w:rFonts w:asciiTheme="majorHAnsi" w:hAnsiTheme="majorHAnsi" w:cstheme="majorHAnsi"/>
                <w:color w:val="000000" w:themeColor="text1"/>
                <w:szCs w:val="18"/>
              </w:rPr>
              <w:tab/>
              <w:t>Type 1 – sub-slot/symbol level buffering</w:t>
            </w:r>
          </w:p>
          <w:p w14:paraId="11A4C7F8" w14:textId="77777777" w:rsidR="00E240A2" w:rsidRPr="005D0E21" w:rsidRDefault="00E240A2" w:rsidP="00C6412F">
            <w:pPr>
              <w:pStyle w:val="TAL"/>
              <w:ind w:left="599" w:hanging="316"/>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b)</w:t>
            </w:r>
            <w:r w:rsidRPr="005D0E21">
              <w:rPr>
                <w:rFonts w:asciiTheme="majorHAnsi" w:hAnsiTheme="majorHAnsi" w:cstheme="majorHAnsi"/>
                <w:color w:val="000000" w:themeColor="text1"/>
                <w:szCs w:val="18"/>
              </w:rPr>
              <w:tab/>
              <w:t>Type 2 – slot level buffering</w:t>
            </w:r>
          </w:p>
          <w:p w14:paraId="79983501" w14:textId="77777777" w:rsidR="00E240A2" w:rsidRPr="005D0E21" w:rsidRDefault="00E240A2" w:rsidP="00C6412F">
            <w:pPr>
              <w:pStyle w:val="TAL"/>
              <w:rPr>
                <w:rFonts w:asciiTheme="majorHAnsi" w:hAnsiTheme="majorHAnsi" w:cstheme="majorHAnsi"/>
                <w:color w:val="000000" w:themeColor="text1"/>
                <w:szCs w:val="18"/>
              </w:rPr>
            </w:pPr>
          </w:p>
          <w:p w14:paraId="5F36653E" w14:textId="77777777" w:rsidR="00E240A2" w:rsidRPr="005D0E21" w:rsidRDefault="00E240A2" w:rsidP="00C6412F">
            <w:pPr>
              <w:pStyle w:val="TAL"/>
              <w:rPr>
                <w:rFonts w:asciiTheme="majorHAnsi" w:hAnsiTheme="majorHAnsi" w:cstheme="majorHAnsi"/>
                <w:color w:val="000000" w:themeColor="text1"/>
                <w:szCs w:val="18"/>
              </w:rPr>
            </w:pPr>
            <w:r w:rsidRPr="00127DB2">
              <w:rPr>
                <w:rFonts w:asciiTheme="majorHAnsi" w:hAnsiTheme="majorHAnsi" w:cstheme="majorHAnsi"/>
                <w:color w:val="000000" w:themeColor="text1"/>
                <w:szCs w:val="18"/>
                <w:highlight w:val="yellow"/>
              </w:rPr>
              <w:t>[2. Maximum</w:t>
            </w:r>
            <w:r w:rsidRPr="00127DB2">
              <w:rPr>
                <w:rFonts w:asciiTheme="majorHAnsi" w:hAnsiTheme="majorHAnsi" w:cstheme="majorHAnsi"/>
                <w:color w:val="000000" w:themeColor="text1"/>
                <w:szCs w:val="18"/>
                <w:highlight w:val="yellow"/>
                <w:lang w:eastAsia="ko-KR"/>
              </w:rPr>
              <w:t xml:space="preserve"> </w:t>
            </w:r>
            <w:r w:rsidRPr="00127DB2">
              <w:rPr>
                <w:rFonts w:asciiTheme="majorHAnsi" w:hAnsiTheme="majorHAnsi" w:cstheme="majorHAnsi"/>
                <w:color w:val="000000" w:themeColor="text1"/>
                <w:szCs w:val="18"/>
                <w:highlight w:val="yellow"/>
              </w:rPr>
              <w:t xml:space="preserve">duration of DL PRS symbols N in units of </w:t>
            </w:r>
            <w:proofErr w:type="spellStart"/>
            <w:r w:rsidRPr="00127DB2">
              <w:rPr>
                <w:rFonts w:asciiTheme="majorHAnsi" w:hAnsiTheme="majorHAnsi" w:cstheme="majorHAnsi"/>
                <w:color w:val="000000" w:themeColor="text1"/>
                <w:szCs w:val="18"/>
                <w:highlight w:val="yellow"/>
              </w:rPr>
              <w:t>ms</w:t>
            </w:r>
            <w:proofErr w:type="spellEnd"/>
            <w:r w:rsidRPr="00127DB2">
              <w:rPr>
                <w:rFonts w:asciiTheme="majorHAnsi" w:hAnsiTheme="majorHAnsi" w:cstheme="majorHAnsi"/>
                <w:color w:val="000000" w:themeColor="text1"/>
                <w:szCs w:val="18"/>
                <w:highlight w:val="yellow"/>
              </w:rPr>
              <w:t xml:space="preserve"> a UE can process</w:t>
            </w:r>
            <w:r w:rsidRPr="00127DB2">
              <w:rPr>
                <w:color w:val="000000" w:themeColor="text1"/>
                <w:highlight w:val="yellow"/>
              </w:rPr>
              <w:t xml:space="preserve"> </w:t>
            </w:r>
            <w:r w:rsidRPr="00127DB2">
              <w:rPr>
                <w:rFonts w:asciiTheme="majorHAnsi" w:hAnsiTheme="majorHAnsi" w:cstheme="majorHAnsi"/>
                <w:color w:val="000000" w:themeColor="text1"/>
                <w:szCs w:val="18"/>
                <w:highlight w:val="yellow"/>
              </w:rPr>
              <w:t xml:space="preserve">in the first part of a PRS processing window assuming maximum DL PRS bandwidth in MHz, such that the UE </w:t>
            </w:r>
            <w:proofErr w:type="gramStart"/>
            <w:r w:rsidRPr="00127DB2">
              <w:rPr>
                <w:rFonts w:asciiTheme="majorHAnsi" w:hAnsiTheme="majorHAnsi" w:cstheme="majorHAnsi"/>
                <w:color w:val="000000" w:themeColor="text1"/>
                <w:szCs w:val="18"/>
                <w:highlight w:val="yellow"/>
              </w:rPr>
              <w:t>is capable of reporting</w:t>
            </w:r>
            <w:proofErr w:type="gramEnd"/>
            <w:r w:rsidRPr="00127DB2">
              <w:rPr>
                <w:rFonts w:asciiTheme="majorHAnsi" w:hAnsiTheme="majorHAnsi" w:cstheme="majorHAnsi"/>
                <w:color w:val="000000" w:themeColor="text1"/>
                <w:szCs w:val="18"/>
                <w:highlight w:val="yellow"/>
              </w:rPr>
              <w:t xml:space="preserve"> the measurements T-N </w:t>
            </w:r>
            <w:proofErr w:type="spellStart"/>
            <w:r w:rsidRPr="00127DB2">
              <w:rPr>
                <w:rFonts w:asciiTheme="majorHAnsi" w:hAnsiTheme="majorHAnsi" w:cstheme="majorHAnsi"/>
                <w:color w:val="000000" w:themeColor="text1"/>
                <w:szCs w:val="18"/>
                <w:highlight w:val="yellow"/>
              </w:rPr>
              <w:t>ms</w:t>
            </w:r>
            <w:proofErr w:type="spellEnd"/>
            <w:r w:rsidRPr="00127DB2">
              <w:rPr>
                <w:rFonts w:asciiTheme="majorHAnsi" w:hAnsiTheme="majorHAnsi" w:cstheme="majorHAnsi"/>
                <w:color w:val="000000" w:themeColor="text1"/>
                <w:szCs w:val="18"/>
                <w:highlight w:val="yellow"/>
              </w:rPr>
              <w:t xml:space="preserve"> after the last PRS symbol]</w:t>
            </w:r>
            <w:r w:rsidRPr="005D0E21">
              <w:rPr>
                <w:rFonts w:asciiTheme="majorHAnsi" w:hAnsiTheme="majorHAnsi" w:cstheme="majorHAnsi"/>
                <w:color w:val="000000" w:themeColor="text1"/>
                <w:szCs w:val="18"/>
              </w:rPr>
              <w:t xml:space="preserve"> </w:t>
            </w:r>
          </w:p>
          <w:p w14:paraId="44D6DB5B" w14:textId="77777777" w:rsidR="00E240A2" w:rsidRPr="005D0E21" w:rsidRDefault="00E240A2" w:rsidP="00C6412F">
            <w:pPr>
              <w:pStyle w:val="TAL"/>
              <w:rPr>
                <w:rFonts w:asciiTheme="majorHAnsi" w:hAnsiTheme="majorHAnsi" w:cstheme="majorHAnsi"/>
                <w:color w:val="000000" w:themeColor="text1"/>
                <w:szCs w:val="18"/>
              </w:rPr>
            </w:pPr>
          </w:p>
          <w:p w14:paraId="01AA181D" w14:textId="77777777" w:rsidR="00E240A2" w:rsidRPr="005D0E21" w:rsidDel="002E6131" w:rsidRDefault="00E240A2" w:rsidP="00C6412F">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3.</w:t>
            </w:r>
            <w:r w:rsidRPr="005D0E21">
              <w:rPr>
                <w:rFonts w:asciiTheme="majorHAnsi" w:hAnsiTheme="majorHAnsi" w:cstheme="majorHAnsi"/>
                <w:color w:val="000000" w:themeColor="text1"/>
                <w:szCs w:val="18"/>
                <w:lang w:eastAsia="ko-KR"/>
              </w:rPr>
              <w:t xml:space="preserve"> </w:t>
            </w:r>
            <w:r w:rsidRPr="005D0E21">
              <w:rPr>
                <w:rFonts w:asciiTheme="majorHAnsi" w:hAnsiTheme="majorHAnsi" w:cstheme="majorHAnsi"/>
                <w:color w:val="000000" w:themeColor="text1"/>
                <w:szCs w:val="18"/>
              </w:rPr>
              <w:t>Max number of DL PRS resources that UE can process in a slot under it</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56BD325" w14:textId="77777777" w:rsidR="00E240A2" w:rsidRPr="005D0E21" w:rsidRDefault="00E240A2" w:rsidP="00C6412F">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lang w:eastAsia="ja-JP"/>
              </w:rPr>
              <w:t>27-3-2</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4901EA4" w14:textId="77777777" w:rsidR="00E240A2" w:rsidRPr="005D0E21" w:rsidRDefault="00E240A2" w:rsidP="00C6412F">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7F443AE" w14:textId="77777777" w:rsidR="00E240A2" w:rsidRPr="005D0E21" w:rsidRDefault="00E240A2" w:rsidP="00C6412F">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0D55CB4" w14:textId="77777777" w:rsidR="00E240A2" w:rsidRPr="005D0E21" w:rsidRDefault="00E240A2" w:rsidP="00C6412F">
            <w:pPr>
              <w:pStyle w:val="TAL"/>
              <w:rPr>
                <w:rFonts w:asciiTheme="majorHAnsi"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4522DD9" w14:textId="77777777" w:rsidR="00E240A2" w:rsidRPr="005D0E21" w:rsidRDefault="00E240A2" w:rsidP="00C6412F">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FB5AA1C" w14:textId="77777777" w:rsidR="00E240A2" w:rsidRPr="005D0E21" w:rsidRDefault="00E240A2" w:rsidP="00C6412F">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74BCA91" w14:textId="77777777" w:rsidR="00E240A2" w:rsidRPr="005D0E21" w:rsidRDefault="00E240A2" w:rsidP="00C6412F">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1A6E0B7" w14:textId="77777777" w:rsidR="00E240A2" w:rsidRPr="005D0E21" w:rsidRDefault="00E240A2" w:rsidP="00C6412F">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7A077D41" w14:textId="77777777" w:rsidR="00E240A2" w:rsidRPr="005D0E21" w:rsidRDefault="00E240A2" w:rsidP="00C6412F">
            <w:pPr>
              <w:pStyle w:val="TAL"/>
              <w:rPr>
                <w:rFonts w:asciiTheme="majorHAnsi" w:hAnsiTheme="majorHAnsi" w:cstheme="majorHAnsi"/>
                <w:color w:val="000000" w:themeColor="text1"/>
                <w:szCs w:val="18"/>
              </w:rPr>
            </w:pPr>
            <w:r w:rsidRPr="005D0E21" w:rsidDel="00AF3EA1">
              <w:rPr>
                <w:rFonts w:asciiTheme="majorHAnsi" w:hAnsiTheme="majorHAnsi" w:cstheme="majorHAnsi"/>
                <w:color w:val="000000" w:themeColor="text1"/>
                <w:szCs w:val="18"/>
              </w:rPr>
              <w:t xml:space="preserve"> </w:t>
            </w:r>
            <w:r w:rsidRPr="005D0E21">
              <w:rPr>
                <w:rFonts w:asciiTheme="majorHAnsi" w:hAnsiTheme="majorHAnsi" w:cstheme="majorHAnsi"/>
                <w:color w:val="000000" w:themeColor="text1"/>
                <w:szCs w:val="18"/>
              </w:rPr>
              <w:t xml:space="preserve"> Component 1 candidate values: {Type 1, Type 2}</w:t>
            </w:r>
          </w:p>
          <w:p w14:paraId="0C5D3056" w14:textId="77777777" w:rsidR="00E240A2" w:rsidRPr="005D0E21" w:rsidRDefault="00E240A2" w:rsidP="00C6412F">
            <w:pPr>
              <w:pStyle w:val="TAL"/>
              <w:rPr>
                <w:rFonts w:cs="Arial"/>
                <w:color w:val="000000" w:themeColor="text1"/>
                <w:szCs w:val="18"/>
                <w:highlight w:val="yellow"/>
              </w:rPr>
            </w:pPr>
          </w:p>
          <w:p w14:paraId="6E140CB6" w14:textId="77777777" w:rsidR="00E240A2" w:rsidRPr="005D0E21" w:rsidRDefault="00E240A2" w:rsidP="00C6412F">
            <w:pPr>
              <w:pStyle w:val="TAL"/>
              <w:rPr>
                <w:rFonts w:cs="Arial"/>
                <w:color w:val="000000" w:themeColor="text1"/>
                <w:szCs w:val="18"/>
                <w:highlight w:val="yellow"/>
              </w:rPr>
            </w:pPr>
            <w:r w:rsidRPr="005D0E21">
              <w:rPr>
                <w:rFonts w:cs="Arial"/>
                <w:color w:val="000000" w:themeColor="text1"/>
                <w:szCs w:val="18"/>
                <w:highlight w:val="yellow"/>
              </w:rPr>
              <w:t>[Candidate 2 component values:</w:t>
            </w:r>
          </w:p>
          <w:p w14:paraId="1238882C" w14:textId="77777777" w:rsidR="00E240A2" w:rsidRPr="005D0E21" w:rsidRDefault="00E240A2" w:rsidP="00C6412F">
            <w:pPr>
              <w:pStyle w:val="TAL"/>
              <w:ind w:left="316" w:hanging="316"/>
              <w:rPr>
                <w:rFonts w:cs="Arial"/>
                <w:color w:val="000000" w:themeColor="text1"/>
                <w:szCs w:val="18"/>
                <w:highlight w:val="yellow"/>
              </w:rPr>
            </w:pPr>
            <w:r w:rsidRPr="005D0E21">
              <w:rPr>
                <w:rFonts w:cs="Arial"/>
                <w:color w:val="000000" w:themeColor="text1"/>
                <w:szCs w:val="18"/>
                <w:highlight w:val="yellow"/>
              </w:rPr>
              <w:t>a)</w:t>
            </w:r>
            <w:r w:rsidRPr="005D0E21">
              <w:rPr>
                <w:rFonts w:cs="Arial"/>
                <w:color w:val="000000" w:themeColor="text1"/>
                <w:szCs w:val="18"/>
                <w:highlight w:val="yellow"/>
              </w:rPr>
              <w:tab/>
              <w:t xml:space="preserve">N: {0.125, 0.25, 0.5, 1, 2, 3, 4, 5, 6, 8, 12} </w:t>
            </w:r>
            <w:proofErr w:type="spellStart"/>
            <w:r w:rsidRPr="005D0E21">
              <w:rPr>
                <w:rFonts w:cs="Arial"/>
                <w:color w:val="000000" w:themeColor="text1"/>
                <w:szCs w:val="18"/>
                <w:highlight w:val="yellow"/>
              </w:rPr>
              <w:t>ms</w:t>
            </w:r>
            <w:proofErr w:type="spellEnd"/>
          </w:p>
          <w:p w14:paraId="1DCCC2BF" w14:textId="77777777" w:rsidR="00E240A2" w:rsidRPr="005D0E21" w:rsidRDefault="00E240A2" w:rsidP="00C6412F">
            <w:pPr>
              <w:pStyle w:val="TAL"/>
              <w:ind w:left="316" w:hanging="316"/>
              <w:rPr>
                <w:rFonts w:cs="Arial"/>
                <w:color w:val="000000" w:themeColor="text1"/>
                <w:szCs w:val="18"/>
              </w:rPr>
            </w:pPr>
            <w:r w:rsidRPr="005D0E21">
              <w:rPr>
                <w:rFonts w:cs="Arial"/>
                <w:color w:val="000000" w:themeColor="text1"/>
                <w:szCs w:val="18"/>
                <w:highlight w:val="yellow"/>
              </w:rPr>
              <w:t>b)</w:t>
            </w:r>
            <w:r w:rsidRPr="005D0E21">
              <w:rPr>
                <w:rFonts w:cs="Arial"/>
                <w:color w:val="000000" w:themeColor="text1"/>
                <w:szCs w:val="18"/>
                <w:highlight w:val="yellow"/>
              </w:rPr>
              <w:tab/>
              <w:t xml:space="preserve">T: {N+4, N+5, N+6, N+8} </w:t>
            </w:r>
            <w:proofErr w:type="spellStart"/>
            <w:r w:rsidRPr="005D0E21">
              <w:rPr>
                <w:rFonts w:cs="Arial"/>
                <w:color w:val="000000" w:themeColor="text1"/>
                <w:szCs w:val="18"/>
                <w:highlight w:val="yellow"/>
              </w:rPr>
              <w:t>ms</w:t>
            </w:r>
            <w:proofErr w:type="spellEnd"/>
            <w:r w:rsidRPr="005D0E21">
              <w:rPr>
                <w:rFonts w:cs="Arial"/>
                <w:color w:val="000000" w:themeColor="text1"/>
                <w:szCs w:val="18"/>
                <w:highlight w:val="yellow"/>
              </w:rPr>
              <w:t>]</w:t>
            </w:r>
          </w:p>
          <w:p w14:paraId="5357ED28" w14:textId="77777777" w:rsidR="00E240A2" w:rsidRPr="005D0E21" w:rsidRDefault="00E240A2" w:rsidP="00C6412F">
            <w:pPr>
              <w:pStyle w:val="TAL"/>
              <w:rPr>
                <w:rFonts w:cs="Arial"/>
                <w:color w:val="000000" w:themeColor="text1"/>
                <w:szCs w:val="18"/>
              </w:rPr>
            </w:pPr>
          </w:p>
          <w:p w14:paraId="6F31F437" w14:textId="77777777" w:rsidR="00E240A2" w:rsidRPr="005D0E21" w:rsidRDefault="00E240A2" w:rsidP="00C6412F">
            <w:pPr>
              <w:pStyle w:val="TAL"/>
              <w:rPr>
                <w:rFonts w:cs="Arial"/>
                <w:color w:val="000000" w:themeColor="text1"/>
                <w:szCs w:val="18"/>
              </w:rPr>
            </w:pPr>
            <w:r w:rsidRPr="005D0E21">
              <w:rPr>
                <w:rFonts w:cs="Arial"/>
                <w:color w:val="000000" w:themeColor="text1"/>
                <w:szCs w:val="18"/>
              </w:rPr>
              <w:t>Component 3 candidate values:</w:t>
            </w:r>
          </w:p>
          <w:p w14:paraId="6A72D644" w14:textId="77777777" w:rsidR="00E240A2" w:rsidRPr="005D0E21" w:rsidRDefault="00E240A2" w:rsidP="00C6412F">
            <w:pPr>
              <w:pStyle w:val="TAL"/>
              <w:rPr>
                <w:rFonts w:cs="Arial"/>
                <w:color w:val="000000" w:themeColor="text1"/>
                <w:szCs w:val="18"/>
              </w:rPr>
            </w:pPr>
            <w:r w:rsidRPr="005D0E21">
              <w:rPr>
                <w:rFonts w:cs="Arial"/>
                <w:color w:val="000000" w:themeColor="text1"/>
                <w:szCs w:val="18"/>
              </w:rPr>
              <w:t>FR1 bands: {1, 2, 4, 6, 8, 12, 16, 24, 32, 48, 64} for each SCS: 15kHz, 30kHz, 60kHz</w:t>
            </w:r>
          </w:p>
          <w:p w14:paraId="5292EB4F" w14:textId="77777777" w:rsidR="00E240A2" w:rsidRPr="005D0E21" w:rsidRDefault="00E240A2" w:rsidP="00C6412F">
            <w:pPr>
              <w:pStyle w:val="TAL"/>
              <w:rPr>
                <w:rFonts w:cs="Arial"/>
                <w:color w:val="000000" w:themeColor="text1"/>
                <w:szCs w:val="18"/>
              </w:rPr>
            </w:pPr>
            <w:r w:rsidRPr="005D0E21">
              <w:rPr>
                <w:rFonts w:cs="Arial"/>
                <w:color w:val="000000" w:themeColor="text1"/>
                <w:szCs w:val="18"/>
              </w:rPr>
              <w:t>FR2 bands: {</w:t>
            </w:r>
            <w:r w:rsidRPr="005D0E21">
              <w:rPr>
                <w:rFonts w:asciiTheme="majorHAnsi" w:hAnsiTheme="majorHAnsi" w:cstheme="majorHAnsi"/>
                <w:color w:val="000000" w:themeColor="text1"/>
                <w:szCs w:val="18"/>
              </w:rPr>
              <w:t>1, 2, 4, 6, 8, 12, 16, 24, 32, 48, 64</w:t>
            </w:r>
            <w:r w:rsidRPr="005D0E21">
              <w:rPr>
                <w:rFonts w:cs="Arial"/>
                <w:color w:val="000000" w:themeColor="text1"/>
                <w:szCs w:val="18"/>
              </w:rPr>
              <w:t>} for each SCS: 60kHz, 120kHz</w:t>
            </w:r>
          </w:p>
          <w:p w14:paraId="695A1229" w14:textId="77777777" w:rsidR="00E240A2" w:rsidRPr="005D0E21" w:rsidRDefault="00E240A2" w:rsidP="00C6412F">
            <w:pPr>
              <w:pStyle w:val="TAL"/>
              <w:rPr>
                <w:rFonts w:cs="Arial"/>
                <w:color w:val="000000" w:themeColor="text1"/>
                <w:szCs w:val="18"/>
              </w:rPr>
            </w:pPr>
          </w:p>
          <w:p w14:paraId="3F778E47" w14:textId="77777777" w:rsidR="00E240A2" w:rsidRPr="005D0E21" w:rsidRDefault="00E240A2" w:rsidP="00C6412F">
            <w:pPr>
              <w:pStyle w:val="TAL"/>
              <w:rPr>
                <w:rFonts w:cs="Arial"/>
                <w:color w:val="000000" w:themeColor="text1"/>
                <w:szCs w:val="18"/>
              </w:rPr>
            </w:pPr>
            <w:r w:rsidRPr="005D0E21">
              <w:rPr>
                <w:rFonts w:cs="Arial"/>
                <w:color w:val="000000" w:themeColor="text1"/>
                <w:szCs w:val="18"/>
              </w:rPr>
              <w:t>Need for location server to know if the feature is supported</w:t>
            </w:r>
          </w:p>
          <w:p w14:paraId="689A1C65" w14:textId="77777777" w:rsidR="00E240A2" w:rsidRPr="005D0E21" w:rsidRDefault="00E240A2" w:rsidP="00C6412F">
            <w:pPr>
              <w:pStyle w:val="TAL"/>
              <w:rPr>
                <w:rFonts w:cs="Arial"/>
                <w:color w:val="000000" w:themeColor="text1"/>
                <w:szCs w:val="18"/>
              </w:rPr>
            </w:pPr>
          </w:p>
          <w:p w14:paraId="7B405064" w14:textId="77777777" w:rsidR="00E240A2" w:rsidRPr="005D0E21" w:rsidRDefault="00E240A2" w:rsidP="00C6412F">
            <w:pPr>
              <w:pStyle w:val="TAL"/>
              <w:rPr>
                <w:rFonts w:asciiTheme="majorHAnsi" w:hAnsiTheme="majorHAnsi" w:cstheme="majorHAnsi"/>
                <w:color w:val="000000" w:themeColor="text1"/>
                <w:szCs w:val="18"/>
              </w:rPr>
            </w:pPr>
            <w:r w:rsidRPr="005D0E21">
              <w:rPr>
                <w:rFonts w:cs="Arial"/>
                <w:color w:val="000000" w:themeColor="text1"/>
                <w:szCs w:val="18"/>
              </w:rPr>
              <w:t>Note: A UE may declare PRS processing capabilities of each of the supported Type-1A, Type-1B, Type-2” capabilities in case it supports multiple types in a band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D58F646" w14:textId="77777777" w:rsidR="00E240A2" w:rsidRPr="005D0E21" w:rsidRDefault="00E240A2" w:rsidP="00C6412F">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 xml:space="preserve">Optional with capability </w:t>
            </w:r>
            <w:proofErr w:type="spellStart"/>
            <w:r w:rsidRPr="005D0E21">
              <w:rPr>
                <w:rFonts w:asciiTheme="majorHAnsi" w:hAnsiTheme="majorHAnsi" w:cstheme="majorHAnsi"/>
                <w:color w:val="000000" w:themeColor="text1"/>
                <w:szCs w:val="18"/>
              </w:rPr>
              <w:t>signaling</w:t>
            </w:r>
            <w:proofErr w:type="spellEnd"/>
          </w:p>
        </w:tc>
      </w:tr>
      <w:tr w:rsidR="00E240A2" w:rsidRPr="005D0E21" w14:paraId="03F518C5" w14:textId="77777777" w:rsidTr="00C6412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00CCB1F3" w14:textId="77777777" w:rsidR="00E240A2" w:rsidRPr="005D0E21" w:rsidRDefault="00E240A2" w:rsidP="00C6412F">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 xml:space="preserve">27. </w:t>
            </w:r>
            <w:proofErr w:type="spellStart"/>
            <w:r w:rsidRPr="005D0E21">
              <w:rPr>
                <w:rFonts w:asciiTheme="majorHAnsi" w:hAnsiTheme="majorHAnsi" w:cstheme="majorHAnsi"/>
                <w:color w:val="000000" w:themeColor="text1"/>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47D361B0" w14:textId="77777777" w:rsidR="00E240A2" w:rsidRPr="005D0E21" w:rsidRDefault="00E240A2" w:rsidP="00C6412F">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27-4-1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3576F70" w14:textId="77777777" w:rsidR="00E240A2" w:rsidRPr="005D0E21" w:rsidRDefault="00E240A2" w:rsidP="00C6412F">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LOS/NLOS Indicator</w:t>
            </w:r>
            <w:r w:rsidRPr="005D0E21">
              <w:rPr>
                <w:rFonts w:asciiTheme="majorHAnsi" w:hAnsiTheme="majorHAnsi" w:cstheme="majorHAnsi"/>
                <w:color w:val="000000" w:themeColor="text1"/>
                <w:szCs w:val="18"/>
              </w:rPr>
              <w:t xml:space="preserve"> </w:t>
            </w:r>
            <w:r w:rsidRPr="005D0E21">
              <w:rPr>
                <w:rFonts w:asciiTheme="majorHAnsi" w:hAnsiTheme="majorHAnsi" w:cstheme="majorHAnsi"/>
                <w:color w:val="000000" w:themeColor="text1"/>
                <w:szCs w:val="18"/>
                <w:lang w:eastAsia="zh-CN"/>
              </w:rPr>
              <w:t>for UE-assisted positioning</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C5ADA1B" w14:textId="77777777" w:rsidR="00E240A2" w:rsidRPr="005D0E21" w:rsidRDefault="00E240A2" w:rsidP="00C6412F">
            <w:pPr>
              <w:snapToGrid w:val="0"/>
              <w:spacing w:afterLines="50" w:after="120"/>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 xml:space="preserve">1. Support reporting </w:t>
            </w:r>
            <w:proofErr w:type="spellStart"/>
            <w:r w:rsidRPr="005D0E21">
              <w:rPr>
                <w:rFonts w:asciiTheme="majorHAnsi" w:hAnsiTheme="majorHAnsi" w:cstheme="majorHAnsi"/>
                <w:color w:val="000000" w:themeColor="text1"/>
                <w:sz w:val="18"/>
                <w:szCs w:val="18"/>
              </w:rPr>
              <w:t>LoS</w:t>
            </w:r>
            <w:proofErr w:type="spellEnd"/>
            <w:r w:rsidRPr="005D0E21">
              <w:rPr>
                <w:rFonts w:asciiTheme="majorHAnsi" w:hAnsiTheme="majorHAnsi" w:cstheme="majorHAnsi"/>
                <w:color w:val="000000" w:themeColor="text1"/>
                <w:sz w:val="18"/>
                <w:szCs w:val="18"/>
              </w:rPr>
              <w:t>/</w:t>
            </w:r>
            <w:proofErr w:type="spellStart"/>
            <w:r w:rsidRPr="005D0E21">
              <w:rPr>
                <w:rFonts w:asciiTheme="majorHAnsi" w:hAnsiTheme="majorHAnsi" w:cstheme="majorHAnsi"/>
                <w:color w:val="000000" w:themeColor="text1"/>
                <w:sz w:val="18"/>
                <w:szCs w:val="18"/>
              </w:rPr>
              <w:t>NLoS</w:t>
            </w:r>
            <w:proofErr w:type="spellEnd"/>
            <w:r w:rsidRPr="005D0E21">
              <w:rPr>
                <w:rFonts w:asciiTheme="majorHAnsi" w:hAnsiTheme="majorHAnsi" w:cstheme="majorHAnsi"/>
                <w:color w:val="000000" w:themeColor="text1"/>
                <w:sz w:val="18"/>
                <w:szCs w:val="18"/>
              </w:rPr>
              <w:t xml:space="preserve"> indicator type to LMF </w:t>
            </w:r>
          </w:p>
          <w:p w14:paraId="646DFD0C" w14:textId="77777777" w:rsidR="00E240A2" w:rsidRPr="005D0E21" w:rsidRDefault="00E240A2" w:rsidP="00C6412F">
            <w:pPr>
              <w:snapToGrid w:val="0"/>
              <w:spacing w:afterLines="50" w:after="120"/>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2. LOS/NLOS indicator granularity</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A919AE3" w14:textId="77777777" w:rsidR="00E240A2" w:rsidRPr="005D0E21" w:rsidRDefault="00E240A2" w:rsidP="00C6412F">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one of 13-5,13-6, or 13-11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EEFD506" w14:textId="77777777" w:rsidR="00E240A2" w:rsidRPr="005D0E21" w:rsidRDefault="00E240A2" w:rsidP="00C6412F">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1CC29DD" w14:textId="77777777" w:rsidR="00E240A2" w:rsidRPr="005D0E21" w:rsidRDefault="00E240A2" w:rsidP="00C6412F">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106EBF4E" w14:textId="77777777" w:rsidR="00E240A2" w:rsidRPr="005D0E21" w:rsidRDefault="00E240A2" w:rsidP="00C6412F">
            <w:pPr>
              <w:pStyle w:val="TAL"/>
              <w:rPr>
                <w:rFonts w:asciiTheme="majorHAnsi"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3ADD9C6" w14:textId="77777777" w:rsidR="00E240A2" w:rsidRPr="005D0E21" w:rsidRDefault="00E240A2" w:rsidP="00C6412F">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F884185" w14:textId="77777777" w:rsidR="00E240A2" w:rsidRPr="005D0E21" w:rsidRDefault="00E240A2" w:rsidP="00C6412F">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94654D2" w14:textId="77777777" w:rsidR="00E240A2" w:rsidRPr="005D0E21" w:rsidRDefault="00E240A2" w:rsidP="00C6412F">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A30DD65" w14:textId="77777777" w:rsidR="00E240A2" w:rsidRPr="005D0E21" w:rsidRDefault="00E240A2" w:rsidP="00C6412F">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FAA551D" w14:textId="77777777" w:rsidR="00E240A2" w:rsidRPr="005D0E21" w:rsidRDefault="00E240A2" w:rsidP="00C6412F">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highlight w:val="yellow"/>
              </w:rPr>
              <w:t xml:space="preserve">[Component 1 candidate values: {hard value, soft </w:t>
            </w:r>
            <w:proofErr w:type="gramStart"/>
            <w:r w:rsidRPr="005D0E21">
              <w:rPr>
                <w:rFonts w:asciiTheme="majorHAnsi" w:hAnsiTheme="majorHAnsi" w:cstheme="majorHAnsi"/>
                <w:color w:val="000000" w:themeColor="text1"/>
                <w:szCs w:val="18"/>
                <w:highlight w:val="yellow"/>
              </w:rPr>
              <w:t>value[</w:t>
            </w:r>
            <w:proofErr w:type="gramEnd"/>
            <w:r w:rsidRPr="005D0E21">
              <w:rPr>
                <w:rFonts w:asciiTheme="majorHAnsi" w:hAnsiTheme="majorHAnsi" w:cstheme="majorHAnsi"/>
                <w:color w:val="000000" w:themeColor="text1"/>
                <w:szCs w:val="18"/>
                <w:highlight w:val="yellow"/>
              </w:rPr>
              <w:t>, both]}]</w:t>
            </w:r>
          </w:p>
          <w:p w14:paraId="5490292D" w14:textId="77777777" w:rsidR="00E240A2" w:rsidRPr="005D0E21" w:rsidRDefault="00E240A2" w:rsidP="00C6412F">
            <w:pPr>
              <w:pStyle w:val="TAL"/>
              <w:rPr>
                <w:rFonts w:asciiTheme="majorHAnsi" w:hAnsiTheme="majorHAnsi" w:cstheme="majorHAnsi"/>
                <w:color w:val="000000" w:themeColor="text1"/>
                <w:szCs w:val="18"/>
              </w:rPr>
            </w:pPr>
          </w:p>
          <w:p w14:paraId="398895EA" w14:textId="77777777" w:rsidR="00E240A2" w:rsidRPr="005D0E21" w:rsidRDefault="00E240A2" w:rsidP="00C6412F">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Component 2 candidate values: {</w:t>
            </w:r>
            <w:proofErr w:type="spellStart"/>
            <w:r w:rsidRPr="005D0E21">
              <w:rPr>
                <w:rFonts w:asciiTheme="majorHAnsi" w:hAnsiTheme="majorHAnsi" w:cstheme="majorHAnsi"/>
                <w:color w:val="000000" w:themeColor="text1"/>
                <w:szCs w:val="18"/>
              </w:rPr>
              <w:t>trpSpecific</w:t>
            </w:r>
            <w:proofErr w:type="spellEnd"/>
            <w:r w:rsidRPr="005D0E21">
              <w:rPr>
                <w:rFonts w:asciiTheme="majorHAnsi" w:hAnsiTheme="majorHAnsi" w:cstheme="majorHAnsi"/>
                <w:color w:val="000000" w:themeColor="text1"/>
                <w:szCs w:val="18"/>
              </w:rPr>
              <w:t xml:space="preserve">, </w:t>
            </w:r>
            <w:proofErr w:type="spellStart"/>
            <w:proofErr w:type="gramStart"/>
            <w:r w:rsidRPr="005D0E21">
              <w:rPr>
                <w:rFonts w:asciiTheme="majorHAnsi" w:hAnsiTheme="majorHAnsi" w:cstheme="majorHAnsi"/>
                <w:color w:val="000000" w:themeColor="text1"/>
                <w:szCs w:val="18"/>
              </w:rPr>
              <w:t>resourceSpecific</w:t>
            </w:r>
            <w:proofErr w:type="spellEnd"/>
            <w:r w:rsidRPr="005D0E21">
              <w:rPr>
                <w:rFonts w:asciiTheme="majorHAnsi" w:hAnsiTheme="majorHAnsi" w:cstheme="majorHAnsi"/>
                <w:color w:val="000000" w:themeColor="text1"/>
                <w:szCs w:val="18"/>
                <w:highlight w:val="yellow"/>
              </w:rPr>
              <w:t>[</w:t>
            </w:r>
            <w:proofErr w:type="gramEnd"/>
            <w:r w:rsidRPr="005D0E21">
              <w:rPr>
                <w:rFonts w:asciiTheme="majorHAnsi" w:hAnsiTheme="majorHAnsi" w:cstheme="majorHAnsi"/>
                <w:color w:val="000000" w:themeColor="text1"/>
                <w:szCs w:val="18"/>
                <w:highlight w:val="yellow"/>
              </w:rPr>
              <w:t>, both]</w:t>
            </w:r>
            <w:r w:rsidRPr="005D0E21">
              <w:rPr>
                <w:rFonts w:asciiTheme="majorHAnsi" w:hAnsiTheme="majorHAnsi" w:cstheme="majorHAnsi"/>
                <w:color w:val="000000" w:themeColor="text1"/>
                <w:szCs w:val="18"/>
              </w:rPr>
              <w:t>}</w:t>
            </w:r>
          </w:p>
          <w:p w14:paraId="47EC016F" w14:textId="77777777" w:rsidR="00E240A2" w:rsidRPr="005D0E21" w:rsidRDefault="00E240A2" w:rsidP="00C6412F">
            <w:pPr>
              <w:pStyle w:val="TAL"/>
              <w:rPr>
                <w:rFonts w:asciiTheme="majorHAnsi" w:hAnsiTheme="majorHAnsi" w:cstheme="majorHAnsi"/>
                <w:color w:val="000000" w:themeColor="text1"/>
                <w:szCs w:val="18"/>
              </w:rPr>
            </w:pPr>
          </w:p>
          <w:p w14:paraId="43FFC77B" w14:textId="77777777" w:rsidR="00E240A2" w:rsidRPr="005D0E21" w:rsidRDefault="00E240A2" w:rsidP="00C6412F">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highlight w:val="yellow"/>
              </w:rPr>
              <w:t>[Note: a single value is reported when both multi-RTT and DL-TDOA are supported]</w:t>
            </w:r>
          </w:p>
          <w:p w14:paraId="46949073" w14:textId="77777777" w:rsidR="00E240A2" w:rsidRPr="005D0E21" w:rsidRDefault="00E240A2" w:rsidP="00C6412F">
            <w:pPr>
              <w:pStyle w:val="TAL"/>
              <w:rPr>
                <w:rFonts w:asciiTheme="majorHAnsi" w:hAnsiTheme="majorHAnsi" w:cstheme="majorHAnsi"/>
                <w:color w:val="000000" w:themeColor="text1"/>
                <w:szCs w:val="18"/>
              </w:rPr>
            </w:pPr>
          </w:p>
          <w:p w14:paraId="4C7672A7" w14:textId="77777777" w:rsidR="00E240A2" w:rsidRPr="005D0E21" w:rsidRDefault="00E240A2" w:rsidP="00C6412F">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highlight w:val="yellow"/>
              </w:rPr>
              <w:t>FFS: signalling per method</w:t>
            </w:r>
          </w:p>
          <w:p w14:paraId="77195991" w14:textId="77777777" w:rsidR="00E240A2" w:rsidRPr="005D0E21" w:rsidRDefault="00E240A2" w:rsidP="00C6412F">
            <w:pPr>
              <w:pStyle w:val="TAL"/>
              <w:rPr>
                <w:rFonts w:asciiTheme="majorHAnsi" w:hAnsiTheme="majorHAnsi" w:cstheme="majorHAnsi"/>
                <w:color w:val="000000" w:themeColor="text1"/>
                <w:szCs w:val="18"/>
              </w:rPr>
            </w:pPr>
          </w:p>
          <w:p w14:paraId="228DF4E8" w14:textId="77777777" w:rsidR="00E240A2" w:rsidRPr="005D0E21" w:rsidRDefault="00E240A2" w:rsidP="00C6412F">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AF92B0B" w14:textId="77777777" w:rsidR="00E240A2" w:rsidRPr="005D0E21" w:rsidRDefault="00E240A2" w:rsidP="00C6412F">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 xml:space="preserve">Optional with capability </w:t>
            </w:r>
            <w:proofErr w:type="spellStart"/>
            <w:r w:rsidRPr="005D0E21">
              <w:rPr>
                <w:rFonts w:asciiTheme="majorHAnsi" w:hAnsiTheme="majorHAnsi" w:cstheme="majorHAnsi"/>
                <w:color w:val="000000" w:themeColor="text1"/>
                <w:szCs w:val="18"/>
              </w:rPr>
              <w:t>signaling</w:t>
            </w:r>
            <w:proofErr w:type="spellEnd"/>
          </w:p>
        </w:tc>
      </w:tr>
      <w:tr w:rsidR="00E240A2" w:rsidRPr="005D0E21" w14:paraId="5FA8C0A7" w14:textId="77777777" w:rsidTr="00C6412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FFFF00"/>
          </w:tcPr>
          <w:p w14:paraId="6CC3F3E3" w14:textId="77777777" w:rsidR="00E240A2" w:rsidRPr="005D0E21" w:rsidRDefault="00E240A2" w:rsidP="00C6412F">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lastRenderedPageBreak/>
              <w:t xml:space="preserve">27. </w:t>
            </w:r>
            <w:proofErr w:type="spellStart"/>
            <w:r w:rsidRPr="005D0E21">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FFFF00"/>
          </w:tcPr>
          <w:p w14:paraId="34703FC1" w14:textId="77777777" w:rsidR="00E240A2" w:rsidRPr="005D0E21" w:rsidRDefault="00E240A2" w:rsidP="00C6412F">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27-6</w:t>
            </w:r>
          </w:p>
        </w:tc>
        <w:tc>
          <w:tcPr>
            <w:tcW w:w="1520" w:type="dxa"/>
            <w:tcBorders>
              <w:top w:val="single" w:sz="4" w:space="0" w:color="auto"/>
              <w:left w:val="single" w:sz="4" w:space="0" w:color="auto"/>
              <w:bottom w:val="single" w:sz="4" w:space="0" w:color="auto"/>
              <w:right w:val="single" w:sz="4" w:space="0" w:color="auto"/>
            </w:tcBorders>
            <w:shd w:val="clear" w:color="auto" w:fill="FFFF00"/>
          </w:tcPr>
          <w:p w14:paraId="514AA55B" w14:textId="77777777" w:rsidR="00E240A2" w:rsidRPr="005D0E21" w:rsidRDefault="00E240A2" w:rsidP="00C6412F">
            <w:pPr>
              <w:pStyle w:val="TAL"/>
              <w:rPr>
                <w:rFonts w:asciiTheme="majorHAnsi" w:hAnsiTheme="majorHAnsi" w:cstheme="majorHAnsi"/>
                <w:color w:val="000000" w:themeColor="text1"/>
                <w:szCs w:val="18"/>
                <w:highlight w:val="yellow"/>
                <w:lang w:eastAsia="zh-CN"/>
              </w:rPr>
            </w:pPr>
            <w:r w:rsidRPr="005D0E21">
              <w:rPr>
                <w:rFonts w:asciiTheme="majorHAnsi" w:hAnsiTheme="majorHAnsi" w:cstheme="majorHAnsi"/>
                <w:color w:val="000000" w:themeColor="text1"/>
                <w:szCs w:val="18"/>
              </w:rPr>
              <w:t>DL PRS processing capabilities in RRC inactive state</w:t>
            </w:r>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37B67085" w14:textId="77777777" w:rsidR="00E240A2" w:rsidRPr="005D0E21" w:rsidRDefault="00E240A2" w:rsidP="00C6412F">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1. DL PRS buffering capability</w:t>
            </w:r>
          </w:p>
          <w:p w14:paraId="6D077DB3" w14:textId="77777777" w:rsidR="00E240A2" w:rsidRPr="005D0E21" w:rsidRDefault="00E240A2" w:rsidP="00C6412F">
            <w:pPr>
              <w:pStyle w:val="TAL"/>
              <w:ind w:left="599" w:hanging="316"/>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a)</w:t>
            </w:r>
            <w:r w:rsidRPr="005D0E21">
              <w:rPr>
                <w:rFonts w:asciiTheme="majorHAnsi" w:hAnsiTheme="majorHAnsi" w:cstheme="majorHAnsi"/>
                <w:color w:val="000000" w:themeColor="text1"/>
                <w:szCs w:val="18"/>
              </w:rPr>
              <w:tab/>
              <w:t>Type 1 – sub-slot/symbol level buffering</w:t>
            </w:r>
          </w:p>
          <w:p w14:paraId="536E1EA2" w14:textId="77777777" w:rsidR="00E240A2" w:rsidRPr="005D0E21" w:rsidRDefault="00E240A2" w:rsidP="00C6412F">
            <w:pPr>
              <w:pStyle w:val="TAL"/>
              <w:ind w:left="599" w:hanging="316"/>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b)</w:t>
            </w:r>
            <w:r w:rsidRPr="005D0E21">
              <w:rPr>
                <w:rFonts w:asciiTheme="majorHAnsi" w:hAnsiTheme="majorHAnsi" w:cstheme="majorHAnsi"/>
                <w:color w:val="000000" w:themeColor="text1"/>
                <w:szCs w:val="18"/>
              </w:rPr>
              <w:tab/>
              <w:t>Type 2 – slot level buffering</w:t>
            </w:r>
          </w:p>
          <w:p w14:paraId="429A0830" w14:textId="77777777" w:rsidR="00E240A2" w:rsidRPr="005D0E21" w:rsidRDefault="00E240A2" w:rsidP="00C6412F">
            <w:pPr>
              <w:pStyle w:val="TAL"/>
              <w:rPr>
                <w:rFonts w:asciiTheme="majorHAnsi" w:hAnsiTheme="majorHAnsi" w:cstheme="majorHAnsi"/>
                <w:color w:val="000000" w:themeColor="text1"/>
                <w:szCs w:val="18"/>
              </w:rPr>
            </w:pPr>
          </w:p>
          <w:p w14:paraId="2A390363" w14:textId="77777777" w:rsidR="00E240A2" w:rsidRPr="005D0E21" w:rsidRDefault="00E240A2" w:rsidP="00C6412F">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 xml:space="preserve">2. Duration of DL PRS symbols N in units of </w:t>
            </w:r>
            <w:proofErr w:type="spellStart"/>
            <w:r w:rsidRPr="005D0E21">
              <w:rPr>
                <w:rFonts w:asciiTheme="majorHAnsi" w:hAnsiTheme="majorHAnsi" w:cstheme="majorHAnsi"/>
                <w:color w:val="000000" w:themeColor="text1"/>
                <w:szCs w:val="18"/>
              </w:rPr>
              <w:t>ms</w:t>
            </w:r>
            <w:proofErr w:type="spellEnd"/>
            <w:r w:rsidRPr="005D0E21">
              <w:rPr>
                <w:rFonts w:asciiTheme="majorHAnsi" w:hAnsiTheme="majorHAnsi" w:cstheme="majorHAnsi"/>
                <w:color w:val="000000" w:themeColor="text1"/>
                <w:szCs w:val="18"/>
              </w:rPr>
              <w:t xml:space="preserve"> a UE can process every T </w:t>
            </w:r>
            <w:proofErr w:type="spellStart"/>
            <w:r w:rsidRPr="005D0E21">
              <w:rPr>
                <w:rFonts w:asciiTheme="majorHAnsi" w:hAnsiTheme="majorHAnsi" w:cstheme="majorHAnsi"/>
                <w:color w:val="000000" w:themeColor="text1"/>
                <w:szCs w:val="18"/>
              </w:rPr>
              <w:t>ms</w:t>
            </w:r>
            <w:proofErr w:type="spellEnd"/>
            <w:r w:rsidRPr="005D0E21">
              <w:rPr>
                <w:rFonts w:asciiTheme="majorHAnsi" w:hAnsiTheme="majorHAnsi" w:cstheme="majorHAnsi"/>
                <w:color w:val="000000" w:themeColor="text1"/>
                <w:szCs w:val="18"/>
              </w:rPr>
              <w:t xml:space="preserve"> assuming maximum DL PRS bandwidth in MHz, which is supported and reported by UE</w:t>
            </w:r>
          </w:p>
          <w:p w14:paraId="6843C0A8" w14:textId="77777777" w:rsidR="00E240A2" w:rsidRPr="005D0E21" w:rsidRDefault="00E240A2" w:rsidP="00C6412F">
            <w:pPr>
              <w:pStyle w:val="TAL"/>
              <w:rPr>
                <w:rFonts w:asciiTheme="majorHAnsi" w:hAnsiTheme="majorHAnsi" w:cstheme="majorHAnsi"/>
                <w:color w:val="000000" w:themeColor="text1"/>
                <w:szCs w:val="18"/>
              </w:rPr>
            </w:pPr>
          </w:p>
          <w:p w14:paraId="0A42E91E" w14:textId="77777777" w:rsidR="00E240A2" w:rsidRPr="005D0E21" w:rsidRDefault="00E240A2" w:rsidP="00C6412F">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3. Max number of DL PRS resources that UE can process in a slot under it</w:t>
            </w:r>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43F5CF95" w14:textId="77777777" w:rsidR="00E240A2" w:rsidRPr="005D0E21" w:rsidRDefault="00E240A2" w:rsidP="00C6412F">
            <w:pPr>
              <w:pStyle w:val="TAL"/>
              <w:rPr>
                <w:rFonts w:asciiTheme="majorHAnsi" w:hAnsiTheme="majorHAnsi" w:cstheme="majorHAnsi"/>
                <w:color w:val="000000" w:themeColor="text1"/>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48295CFF" w14:textId="77777777" w:rsidR="00E240A2" w:rsidRPr="005D0E21" w:rsidRDefault="00E240A2" w:rsidP="00C6412F">
            <w:pPr>
              <w:pStyle w:val="TAL"/>
              <w:rPr>
                <w:rFonts w:asciiTheme="majorHAnsi" w:hAnsiTheme="majorHAnsi" w:cstheme="majorHAnsi"/>
                <w:color w:val="000000" w:themeColor="text1"/>
                <w:szCs w:val="18"/>
              </w:rPr>
            </w:pPr>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75E1829E" w14:textId="77777777" w:rsidR="00E240A2" w:rsidRPr="005D0E21" w:rsidRDefault="00E240A2" w:rsidP="00C6412F">
            <w:pPr>
              <w:pStyle w:val="TAL"/>
              <w:rPr>
                <w:rFonts w:asciiTheme="majorHAnsi" w:hAnsiTheme="majorHAnsi" w:cstheme="majorHAnsi"/>
                <w:color w:val="000000" w:themeColor="text1"/>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675CDB63" w14:textId="77777777" w:rsidR="00E240A2" w:rsidRPr="005D0E21" w:rsidRDefault="00E240A2" w:rsidP="00C6412F">
            <w:pPr>
              <w:pStyle w:val="TAL"/>
              <w:rPr>
                <w:rFonts w:asciiTheme="majorHAnsi" w:hAnsiTheme="majorHAnsi" w:cstheme="majorHAnsi"/>
                <w:color w:val="000000" w:themeColor="text1"/>
                <w:szCs w:val="18"/>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705945B2" w14:textId="77777777" w:rsidR="00E240A2" w:rsidRPr="005D0E21" w:rsidRDefault="00E240A2" w:rsidP="00C6412F">
            <w:pPr>
              <w:pStyle w:val="TAL"/>
              <w:rPr>
                <w:rFonts w:asciiTheme="majorHAnsi" w:hAnsiTheme="majorHAnsi" w:cstheme="majorHAnsi"/>
                <w:color w:val="000000" w:themeColor="text1"/>
                <w:szCs w:val="18"/>
              </w:rPr>
            </w:pP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2BD3AA9D" w14:textId="77777777" w:rsidR="00E240A2" w:rsidRPr="005D0E21" w:rsidRDefault="00E240A2" w:rsidP="00C6412F">
            <w:pPr>
              <w:pStyle w:val="TAL"/>
              <w:rPr>
                <w:rFonts w:asciiTheme="majorHAnsi" w:hAnsiTheme="majorHAnsi" w:cstheme="majorHAnsi"/>
                <w:color w:val="000000" w:themeColor="text1"/>
                <w:szCs w:val="18"/>
              </w:rPr>
            </w:pP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724500B4" w14:textId="77777777" w:rsidR="00E240A2" w:rsidRPr="005D0E21" w:rsidRDefault="00E240A2" w:rsidP="00C6412F">
            <w:pPr>
              <w:pStyle w:val="TAL"/>
              <w:rPr>
                <w:rFonts w:asciiTheme="majorHAnsi" w:hAnsiTheme="majorHAnsi" w:cstheme="majorHAnsi"/>
                <w:color w:val="000000" w:themeColor="text1"/>
                <w:szCs w:val="18"/>
              </w:rPr>
            </w:pPr>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5C38F805" w14:textId="77777777" w:rsidR="00E240A2" w:rsidRPr="005D0E21" w:rsidRDefault="00E240A2" w:rsidP="00C6412F">
            <w:pPr>
              <w:pStyle w:val="TAL"/>
              <w:rPr>
                <w:rFonts w:asciiTheme="majorHAnsi" w:hAnsiTheme="majorHAnsi" w:cstheme="majorHAnsi"/>
                <w:color w:val="000000" w:themeColor="text1"/>
                <w:szCs w:val="18"/>
              </w:rPr>
            </w:pPr>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108FB0C2" w14:textId="77777777" w:rsidR="00E240A2" w:rsidRPr="005D0E21" w:rsidRDefault="00E240A2" w:rsidP="00C6412F">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Component 1 candidate values: {Type 1, Type 2}</w:t>
            </w:r>
          </w:p>
          <w:p w14:paraId="737CCD41" w14:textId="77777777" w:rsidR="00E240A2" w:rsidRPr="005D0E21" w:rsidRDefault="00E240A2" w:rsidP="00C6412F">
            <w:pPr>
              <w:pStyle w:val="TAL"/>
              <w:rPr>
                <w:rFonts w:asciiTheme="majorHAnsi" w:hAnsiTheme="majorHAnsi" w:cstheme="majorHAnsi"/>
                <w:color w:val="000000" w:themeColor="text1"/>
                <w:szCs w:val="18"/>
              </w:rPr>
            </w:pPr>
          </w:p>
          <w:p w14:paraId="15DB1B18" w14:textId="77777777" w:rsidR="00E240A2" w:rsidRPr="005D0E21" w:rsidRDefault="00E240A2" w:rsidP="00C6412F">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Component 2 candidate values:</w:t>
            </w:r>
          </w:p>
          <w:p w14:paraId="11AB3187" w14:textId="77777777" w:rsidR="00E240A2" w:rsidRPr="005D0E21" w:rsidRDefault="00E240A2" w:rsidP="00C6412F">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 xml:space="preserve">T: {8, 16, 20, 30, 40, 80, 160, 320, 640, 1280} </w:t>
            </w:r>
            <w:proofErr w:type="spellStart"/>
            <w:r w:rsidRPr="005D0E21">
              <w:rPr>
                <w:rFonts w:asciiTheme="majorHAnsi" w:hAnsiTheme="majorHAnsi" w:cstheme="majorHAnsi"/>
                <w:color w:val="000000" w:themeColor="text1"/>
                <w:szCs w:val="18"/>
              </w:rPr>
              <w:t>ms</w:t>
            </w:r>
            <w:proofErr w:type="spellEnd"/>
          </w:p>
          <w:p w14:paraId="6F97B84B" w14:textId="77777777" w:rsidR="00E240A2" w:rsidRPr="005D0E21" w:rsidRDefault="00E240A2" w:rsidP="00C6412F">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 xml:space="preserve">N: {0.125, 0.25, 0.5, 1, 2, 4, 6, 8, 12, 16, 20, 25, 30, 32, 35, 40, 45, 50} </w:t>
            </w:r>
            <w:proofErr w:type="spellStart"/>
            <w:r w:rsidRPr="005D0E21">
              <w:rPr>
                <w:rFonts w:asciiTheme="majorHAnsi" w:hAnsiTheme="majorHAnsi" w:cstheme="majorHAnsi"/>
                <w:color w:val="000000" w:themeColor="text1"/>
                <w:szCs w:val="18"/>
              </w:rPr>
              <w:t>ms</w:t>
            </w:r>
            <w:proofErr w:type="spellEnd"/>
          </w:p>
          <w:p w14:paraId="2A86148D" w14:textId="77777777" w:rsidR="00E240A2" w:rsidRPr="005D0E21" w:rsidRDefault="00E240A2" w:rsidP="00C6412F">
            <w:pPr>
              <w:pStyle w:val="TAL"/>
              <w:rPr>
                <w:rFonts w:asciiTheme="majorHAnsi" w:hAnsiTheme="majorHAnsi" w:cstheme="majorHAnsi"/>
                <w:color w:val="000000" w:themeColor="text1"/>
                <w:szCs w:val="18"/>
              </w:rPr>
            </w:pPr>
          </w:p>
          <w:p w14:paraId="74CF3013" w14:textId="77777777" w:rsidR="00E240A2" w:rsidRPr="005D0E21" w:rsidRDefault="00E240A2" w:rsidP="00C6412F">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Component 3 candidate values:</w:t>
            </w:r>
          </w:p>
          <w:p w14:paraId="4B743459" w14:textId="77777777" w:rsidR="00E240A2" w:rsidRPr="005D0E21" w:rsidRDefault="00E240A2" w:rsidP="00C6412F">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FR1 bands: {1, 2, 4, 6, 8, 12, 16, 24, 32, 48, 64} for each SCS: 15kHz, 30kHz, 60kHz</w:t>
            </w:r>
          </w:p>
          <w:p w14:paraId="44092674" w14:textId="77777777" w:rsidR="00E240A2" w:rsidRPr="005D0E21" w:rsidRDefault="00E240A2" w:rsidP="00C6412F">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FR2 bands: {1, 2, 4, 6, 8, 12, 16, 24, 32, 48, 64} for each SCS: 60kHz, 120kHz</w:t>
            </w:r>
          </w:p>
          <w:p w14:paraId="2E150E1A" w14:textId="77777777" w:rsidR="00E240A2" w:rsidRPr="005D0E21" w:rsidRDefault="00E240A2" w:rsidP="00C6412F">
            <w:pPr>
              <w:pStyle w:val="TAL"/>
              <w:rPr>
                <w:rFonts w:asciiTheme="majorHAnsi" w:hAnsiTheme="majorHAnsi" w:cstheme="majorHAnsi"/>
                <w:color w:val="000000" w:themeColor="text1"/>
                <w:szCs w:val="18"/>
              </w:rPr>
            </w:pPr>
          </w:p>
          <w:p w14:paraId="78CACCBD" w14:textId="77777777" w:rsidR="00E240A2" w:rsidRPr="005D0E21" w:rsidRDefault="00E240A2" w:rsidP="00C6412F">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 xml:space="preserve">Note: Having the PRS processing capabilities in RRC_INACTIVE state does not imply that LMF is aware of or controlling UE RRC state </w:t>
            </w:r>
            <w:r w:rsidRPr="005D0E21">
              <w:rPr>
                <w:rFonts w:asciiTheme="majorHAnsi" w:hAnsiTheme="majorHAnsi" w:cstheme="majorHAnsi"/>
                <w:color w:val="000000" w:themeColor="text1"/>
                <w:szCs w:val="18"/>
                <w:highlight w:val="yellow"/>
              </w:rPr>
              <w:t>[, but instead LMF may set the response time assuming a specific RRC state during the PRS measurement and inform the gNB on the assumed RRC state, while the actual RRC state is still determined by UE/gNB that take the response time requirement and assumed RRC state into account.]</w:t>
            </w:r>
          </w:p>
        </w:tc>
        <w:tc>
          <w:tcPr>
            <w:tcW w:w="1904" w:type="dxa"/>
            <w:tcBorders>
              <w:top w:val="single" w:sz="4" w:space="0" w:color="auto"/>
              <w:left w:val="single" w:sz="4" w:space="0" w:color="auto"/>
              <w:bottom w:val="single" w:sz="4" w:space="0" w:color="auto"/>
              <w:right w:val="single" w:sz="4" w:space="0" w:color="auto"/>
            </w:tcBorders>
            <w:shd w:val="clear" w:color="auto" w:fill="FFFF00"/>
          </w:tcPr>
          <w:p w14:paraId="171D71F0" w14:textId="77777777" w:rsidR="00E240A2" w:rsidRPr="005D0E21" w:rsidRDefault="00E240A2" w:rsidP="00C6412F">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 xml:space="preserve">Optional with capability </w:t>
            </w:r>
            <w:proofErr w:type="spellStart"/>
            <w:r w:rsidRPr="005D0E21">
              <w:rPr>
                <w:rFonts w:asciiTheme="majorHAnsi" w:hAnsiTheme="majorHAnsi" w:cstheme="majorHAnsi"/>
                <w:color w:val="000000" w:themeColor="text1"/>
                <w:szCs w:val="18"/>
              </w:rPr>
              <w:t>signaling</w:t>
            </w:r>
            <w:proofErr w:type="spellEnd"/>
          </w:p>
        </w:tc>
      </w:tr>
      <w:tr w:rsidR="00E240A2" w:rsidRPr="005D0E21" w14:paraId="3518D7BF" w14:textId="77777777" w:rsidTr="00C6412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7F3B6E9" w14:textId="77777777" w:rsidR="00E240A2" w:rsidRPr="005D0E21" w:rsidRDefault="00E240A2" w:rsidP="00C6412F">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 xml:space="preserve">27. </w:t>
            </w:r>
            <w:proofErr w:type="spellStart"/>
            <w:r w:rsidRPr="005D0E21">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0BBCE63C" w14:textId="77777777" w:rsidR="00E240A2" w:rsidRPr="005D0E21" w:rsidRDefault="00E240A2" w:rsidP="00C6412F">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27-7</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68D93A40" w14:textId="77777777" w:rsidR="00E240A2" w:rsidRPr="005D0E21" w:rsidRDefault="00E240A2" w:rsidP="00C6412F">
            <w:pPr>
              <w:pStyle w:val="TAL"/>
              <w:rPr>
                <w:rFonts w:asciiTheme="majorHAnsi" w:hAnsiTheme="majorHAnsi" w:cstheme="majorHAnsi"/>
                <w:color w:val="000000" w:themeColor="text1"/>
                <w:szCs w:val="18"/>
                <w:highlight w:val="yellow"/>
                <w:lang w:eastAsia="zh-CN"/>
              </w:rPr>
            </w:pPr>
            <w:r w:rsidRPr="005D0E21">
              <w:rPr>
                <w:rFonts w:asciiTheme="majorHAnsi" w:hAnsiTheme="majorHAnsi" w:cstheme="majorHAnsi"/>
                <w:color w:val="000000" w:themeColor="text1"/>
                <w:szCs w:val="18"/>
                <w:lang w:eastAsia="zh-CN"/>
              </w:rPr>
              <w:t>Multiple measurement instances which can be included in a single measurement report</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709C9AC4" w14:textId="77777777" w:rsidR="00E240A2" w:rsidRPr="005D0E21" w:rsidRDefault="00E240A2" w:rsidP="00C6412F">
            <w:pPr>
              <w:snapToGrid w:val="0"/>
              <w:spacing w:afterLines="50" w:after="120"/>
              <w:contextualSpacing/>
              <w:rPr>
                <w:rFonts w:asciiTheme="majorHAnsi" w:hAnsiTheme="majorHAnsi" w:cstheme="majorHAnsi"/>
                <w:color w:val="000000" w:themeColor="text1"/>
                <w:sz w:val="18"/>
                <w:szCs w:val="18"/>
                <w:lang w:eastAsia="zh-CN"/>
              </w:rPr>
            </w:pPr>
            <w:r w:rsidRPr="005D0E21">
              <w:rPr>
                <w:rFonts w:asciiTheme="majorHAnsi" w:hAnsiTheme="majorHAnsi" w:cstheme="majorHAnsi"/>
                <w:color w:val="000000" w:themeColor="text1"/>
                <w:sz w:val="18"/>
                <w:szCs w:val="18"/>
                <w:lang w:eastAsia="zh-CN"/>
              </w:rPr>
              <w:t xml:space="preserve">Support of </w:t>
            </w:r>
            <w:proofErr w:type="spellStart"/>
            <w:r w:rsidRPr="005D0E21">
              <w:rPr>
                <w:rFonts w:asciiTheme="majorHAnsi" w:hAnsiTheme="majorHAnsi" w:cstheme="majorHAnsi"/>
                <w:color w:val="000000" w:themeColor="text1"/>
                <w:sz w:val="18"/>
                <w:szCs w:val="18"/>
                <w:lang w:eastAsia="zh-CN"/>
              </w:rPr>
              <w:t>mutiple</w:t>
            </w:r>
            <w:proofErr w:type="spellEnd"/>
            <w:r w:rsidRPr="005D0E21">
              <w:rPr>
                <w:rFonts w:asciiTheme="majorHAnsi" w:hAnsiTheme="majorHAnsi" w:cstheme="majorHAnsi"/>
                <w:color w:val="000000" w:themeColor="text1"/>
                <w:sz w:val="18"/>
                <w:szCs w:val="18"/>
                <w:lang w:eastAsia="zh-CN"/>
              </w:rPr>
              <w:t xml:space="preserve"> measurement instances which can be included in a single measurement report</w:t>
            </w:r>
          </w:p>
          <w:p w14:paraId="42EA3229" w14:textId="77777777" w:rsidR="00E240A2" w:rsidRPr="005D0E21" w:rsidRDefault="00E240A2" w:rsidP="00C6412F">
            <w:pPr>
              <w:snapToGrid w:val="0"/>
              <w:spacing w:afterLines="50" w:after="120"/>
              <w:contextualSpacing/>
              <w:jc w:val="both"/>
              <w:rPr>
                <w:rFonts w:asciiTheme="majorHAnsi" w:hAnsiTheme="majorHAnsi" w:cstheme="majorHAnsi"/>
                <w:color w:val="000000" w:themeColor="text1"/>
                <w:sz w:val="18"/>
                <w:szCs w:val="18"/>
              </w:rPr>
            </w:pPr>
          </w:p>
          <w:p w14:paraId="2D932A89" w14:textId="77777777" w:rsidR="00E240A2" w:rsidRPr="005D0E21" w:rsidRDefault="00E240A2" w:rsidP="00C6412F">
            <w:pPr>
              <w:snapToGrid w:val="0"/>
              <w:spacing w:afterLines="50" w:after="120"/>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highlight w:val="yellow"/>
              </w:rPr>
              <w:t>FFS: 2. Maximum number of measurement instances which can be included in a single measurement report</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1D382DE" w14:textId="77777777" w:rsidR="00E240A2" w:rsidRPr="005D0E21" w:rsidRDefault="00E240A2" w:rsidP="00C6412F">
            <w:pPr>
              <w:pStyle w:val="TAL"/>
              <w:rPr>
                <w:rFonts w:asciiTheme="majorHAnsi" w:hAnsiTheme="majorHAnsi" w:cstheme="majorHAnsi"/>
                <w:color w:val="000000" w:themeColor="text1"/>
                <w:szCs w:val="18"/>
                <w:lang w:eastAsia="zh-CN"/>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A5041DC" w14:textId="77777777" w:rsidR="00E240A2" w:rsidRPr="005D0E21" w:rsidRDefault="00E240A2" w:rsidP="00C6412F">
            <w:pPr>
              <w:pStyle w:val="TAL"/>
              <w:rPr>
                <w:rFonts w:asciiTheme="majorHAnsi" w:hAnsiTheme="majorHAnsi" w:cstheme="majorHAnsi"/>
                <w:color w:val="000000" w:themeColor="text1"/>
                <w:szCs w:val="18"/>
                <w:lang w:eastAsia="zh-CN"/>
              </w:rPr>
            </w:pP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3FB6C24" w14:textId="77777777" w:rsidR="00E240A2" w:rsidRPr="005D0E21" w:rsidRDefault="00E240A2" w:rsidP="00C6412F">
            <w:pPr>
              <w:pStyle w:val="TAL"/>
              <w:rPr>
                <w:rFonts w:asciiTheme="majorHAnsi" w:hAnsiTheme="majorHAnsi" w:cstheme="majorHAnsi"/>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F707C0B" w14:textId="77777777" w:rsidR="00E240A2" w:rsidRPr="005D0E21" w:rsidRDefault="00E240A2" w:rsidP="00C6412F">
            <w:pPr>
              <w:pStyle w:val="TAL"/>
              <w:rPr>
                <w:rFonts w:asciiTheme="majorHAnsi"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953791A" w14:textId="77777777" w:rsidR="00E240A2" w:rsidRPr="005D0E21" w:rsidRDefault="00E240A2" w:rsidP="00C6412F">
            <w:pPr>
              <w:pStyle w:val="TAL"/>
              <w:rPr>
                <w:rFonts w:asciiTheme="majorHAnsi" w:hAnsiTheme="majorHAnsi" w:cstheme="majorHAnsi"/>
                <w:color w:val="000000" w:themeColor="text1"/>
                <w:szCs w:val="18"/>
                <w:lang w:eastAsia="zh-CN"/>
              </w:rPr>
            </w:pP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259C2BE" w14:textId="77777777" w:rsidR="00E240A2" w:rsidRPr="005D0E21" w:rsidRDefault="00E240A2" w:rsidP="00C6412F">
            <w:pPr>
              <w:pStyle w:val="TAL"/>
              <w:rPr>
                <w:rFonts w:asciiTheme="majorHAnsi" w:hAnsiTheme="majorHAnsi" w:cstheme="majorHAnsi"/>
                <w:color w:val="000000" w:themeColor="text1"/>
                <w:szCs w:val="18"/>
                <w:lang w:eastAsia="zh-CN"/>
              </w:rPr>
            </w:pP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890ED3A" w14:textId="77777777" w:rsidR="00E240A2" w:rsidRPr="005D0E21" w:rsidRDefault="00E240A2" w:rsidP="00C6412F">
            <w:pPr>
              <w:pStyle w:val="TAL"/>
              <w:rPr>
                <w:rFonts w:asciiTheme="majorHAnsi" w:hAnsiTheme="majorHAnsi" w:cstheme="majorHAnsi"/>
                <w:color w:val="000000" w:themeColor="text1"/>
                <w:szCs w:val="18"/>
                <w:lang w:eastAsia="zh-CN"/>
              </w:rPr>
            </w:pP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6AE9D429" w14:textId="77777777" w:rsidR="00E240A2" w:rsidRPr="005D0E21" w:rsidRDefault="00E240A2" w:rsidP="00C6412F">
            <w:pPr>
              <w:pStyle w:val="TAL"/>
              <w:rPr>
                <w:rFonts w:asciiTheme="majorHAnsi" w:hAnsiTheme="majorHAnsi" w:cstheme="majorHAnsi"/>
                <w:color w:val="000000" w:themeColor="text1"/>
                <w:szCs w:val="18"/>
                <w:lang w:eastAsia="zh-CN"/>
              </w:rPr>
            </w:pP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277D201B" w14:textId="77777777" w:rsidR="00E240A2" w:rsidRPr="005D0E21" w:rsidRDefault="00E240A2" w:rsidP="00C6412F">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highlight w:val="yellow"/>
                <w:lang w:eastAsia="zh-CN"/>
              </w:rPr>
              <w:t>FFS: Component 2 candidate values</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645855A" w14:textId="77777777" w:rsidR="00E240A2" w:rsidRPr="005D0E21" w:rsidRDefault="00E240A2" w:rsidP="00C6412F">
            <w:pPr>
              <w:rPr>
                <w:rFonts w:asciiTheme="majorHAnsi" w:eastAsiaTheme="minorEastAsia" w:hAnsiTheme="majorHAnsi" w:cstheme="majorHAnsi"/>
                <w:color w:val="000000" w:themeColor="text1"/>
                <w:sz w:val="18"/>
                <w:szCs w:val="18"/>
              </w:rPr>
            </w:pPr>
            <w:r w:rsidRPr="005D0E21">
              <w:rPr>
                <w:rFonts w:asciiTheme="majorHAnsi" w:eastAsiaTheme="minorEastAsia" w:hAnsiTheme="majorHAnsi" w:cstheme="majorHAnsi"/>
                <w:color w:val="000000" w:themeColor="text1"/>
                <w:sz w:val="18"/>
                <w:szCs w:val="18"/>
              </w:rPr>
              <w:t xml:space="preserve">Optional with capability </w:t>
            </w:r>
            <w:proofErr w:type="spellStart"/>
            <w:r w:rsidRPr="005D0E21">
              <w:rPr>
                <w:rFonts w:asciiTheme="majorHAnsi" w:eastAsiaTheme="minorEastAsia" w:hAnsiTheme="majorHAnsi" w:cstheme="majorHAnsi"/>
                <w:color w:val="000000" w:themeColor="text1"/>
                <w:sz w:val="18"/>
                <w:szCs w:val="18"/>
              </w:rPr>
              <w:t>signaling</w:t>
            </w:r>
            <w:proofErr w:type="spellEnd"/>
          </w:p>
          <w:p w14:paraId="3419837F" w14:textId="77777777" w:rsidR="00E240A2" w:rsidRPr="005D0E21" w:rsidRDefault="00E240A2" w:rsidP="00C6412F">
            <w:pPr>
              <w:rPr>
                <w:rFonts w:asciiTheme="majorHAnsi" w:eastAsiaTheme="minorEastAsia" w:hAnsiTheme="majorHAnsi" w:cstheme="majorHAnsi"/>
                <w:color w:val="000000" w:themeColor="text1"/>
                <w:sz w:val="18"/>
                <w:szCs w:val="18"/>
              </w:rPr>
            </w:pPr>
          </w:p>
          <w:p w14:paraId="51D662A5" w14:textId="77777777" w:rsidR="00E240A2" w:rsidRPr="005D0E21" w:rsidRDefault="00E240A2" w:rsidP="00C6412F">
            <w:pPr>
              <w:rPr>
                <w:rFonts w:asciiTheme="majorHAnsi" w:eastAsiaTheme="minorEastAsia" w:hAnsiTheme="majorHAnsi" w:cstheme="majorHAnsi"/>
                <w:color w:val="000000" w:themeColor="text1"/>
                <w:sz w:val="18"/>
                <w:szCs w:val="18"/>
              </w:rPr>
            </w:pPr>
          </w:p>
          <w:p w14:paraId="28934708" w14:textId="77777777" w:rsidR="00E240A2" w:rsidRPr="005D0E21" w:rsidRDefault="00E240A2" w:rsidP="00C6412F">
            <w:pPr>
              <w:jc w:val="center"/>
              <w:rPr>
                <w:rFonts w:asciiTheme="majorHAnsi" w:eastAsiaTheme="minorEastAsia" w:hAnsiTheme="majorHAnsi" w:cstheme="majorHAnsi"/>
                <w:color w:val="000000" w:themeColor="text1"/>
                <w:sz w:val="18"/>
                <w:szCs w:val="18"/>
              </w:rPr>
            </w:pPr>
          </w:p>
        </w:tc>
      </w:tr>
      <w:tr w:rsidR="00E240A2" w:rsidRPr="005D0E21" w14:paraId="35DD2075" w14:textId="77777777" w:rsidTr="00C6412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5198C10" w14:textId="77777777" w:rsidR="00E240A2" w:rsidRPr="005D0E21" w:rsidRDefault="00E240A2" w:rsidP="00C6412F">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 xml:space="preserve">27. </w:t>
            </w:r>
            <w:proofErr w:type="spellStart"/>
            <w:r w:rsidRPr="005D0E21">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101EF4D8" w14:textId="77777777" w:rsidR="00E240A2" w:rsidRPr="005D0E21" w:rsidRDefault="00E240A2" w:rsidP="00C6412F">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27-8</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EA3AA55" w14:textId="77777777" w:rsidR="00E240A2" w:rsidRPr="005D0E21" w:rsidRDefault="00E240A2" w:rsidP="00C6412F">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Support of PRS TEG association information for UE-based DL-TDOA</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37CA4AA2" w14:textId="77777777" w:rsidR="00E240A2" w:rsidRPr="005D0E21" w:rsidRDefault="00E240A2" w:rsidP="00C6412F">
            <w:pPr>
              <w:snapToGrid w:val="0"/>
              <w:spacing w:afterLines="50" w:after="120"/>
              <w:contextualSpacing/>
              <w:rPr>
                <w:rFonts w:asciiTheme="majorHAnsi" w:hAnsiTheme="majorHAnsi" w:cstheme="majorHAnsi"/>
                <w:color w:val="000000" w:themeColor="text1"/>
                <w:sz w:val="18"/>
                <w:szCs w:val="18"/>
                <w:lang w:eastAsia="zh-CN"/>
              </w:rPr>
            </w:pPr>
            <w:r w:rsidRPr="005D0E21">
              <w:rPr>
                <w:rFonts w:asciiTheme="majorHAnsi" w:hAnsiTheme="majorHAnsi" w:cstheme="majorHAnsi"/>
                <w:color w:val="000000" w:themeColor="text1"/>
                <w:sz w:val="18"/>
                <w:szCs w:val="18"/>
                <w:lang w:eastAsia="zh-CN"/>
              </w:rPr>
              <w:t>Support of reception of association between PRS and TRP Tx TEG for UE-based positioning</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69DF4D4" w14:textId="77777777" w:rsidR="00E240A2" w:rsidRPr="005D0E21" w:rsidRDefault="00E240A2" w:rsidP="00C6412F">
            <w:pPr>
              <w:pStyle w:val="TAL"/>
              <w:rPr>
                <w:rFonts w:asciiTheme="majorHAnsi" w:hAnsiTheme="majorHAnsi" w:cstheme="majorHAnsi"/>
                <w:color w:val="000000" w:themeColor="text1"/>
                <w:szCs w:val="18"/>
                <w:highlight w:val="yellow"/>
              </w:rPr>
            </w:pPr>
            <w:r w:rsidRPr="00D62F90">
              <w:rPr>
                <w:rFonts w:asciiTheme="majorHAnsi" w:hAnsiTheme="majorHAnsi" w:cstheme="majorHAnsi"/>
                <w:color w:val="000000" w:themeColor="text1"/>
                <w:szCs w:val="18"/>
                <w:lang w:eastAsia="zh-CN"/>
              </w:rPr>
              <w:t>13-1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4C649E6" w14:textId="77777777" w:rsidR="00E240A2" w:rsidRPr="005D0E21" w:rsidRDefault="00E240A2" w:rsidP="00C6412F">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60DD113" w14:textId="77777777" w:rsidR="00E240A2" w:rsidRPr="005D0E21" w:rsidRDefault="00E240A2" w:rsidP="00C6412F">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B1A9B8B" w14:textId="77777777" w:rsidR="00E240A2" w:rsidRPr="005D0E21" w:rsidRDefault="00E240A2" w:rsidP="00C6412F">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Positioning calculation assistance data containing association between PRS and TRP Tx TEG is not supported by UE</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6CE14EF" w14:textId="77777777" w:rsidR="00E240A2" w:rsidRPr="005D0E21" w:rsidRDefault="00E240A2" w:rsidP="00C6412F">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B061553" w14:textId="77777777" w:rsidR="00E240A2" w:rsidRPr="005D0E21" w:rsidRDefault="00E240A2" w:rsidP="00C6412F">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36CFEC7" w14:textId="77777777" w:rsidR="00E240A2" w:rsidRPr="005D0E21" w:rsidRDefault="00E240A2" w:rsidP="00C6412F">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776C1CD" w14:textId="77777777" w:rsidR="00E240A2" w:rsidRPr="005D0E21" w:rsidRDefault="00E240A2" w:rsidP="00C6412F">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1F5C771" w14:textId="77777777" w:rsidR="00E240A2" w:rsidRPr="005D0E21" w:rsidRDefault="00E240A2" w:rsidP="00C6412F">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Need for location server to know if the feature is supported.</w:t>
            </w:r>
          </w:p>
          <w:p w14:paraId="4CF0F817" w14:textId="77777777" w:rsidR="00E240A2" w:rsidRPr="005D0E21" w:rsidRDefault="00E240A2" w:rsidP="00C6412F">
            <w:pPr>
              <w:pStyle w:val="TAL"/>
              <w:rPr>
                <w:rFonts w:asciiTheme="majorHAnsi" w:hAnsiTheme="majorHAnsi" w:cstheme="majorHAnsi"/>
                <w:color w:val="000000" w:themeColor="text1"/>
                <w:szCs w:val="18"/>
                <w:highlight w:val="yellow"/>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36A737B" w14:textId="77777777" w:rsidR="00E240A2" w:rsidRPr="005D0E21" w:rsidRDefault="00E240A2" w:rsidP="00C6412F">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lang w:eastAsia="zh-CN"/>
              </w:rPr>
              <w:t xml:space="preserve">Optional with capability </w:t>
            </w:r>
            <w:proofErr w:type="spellStart"/>
            <w:r w:rsidRPr="005D0E21">
              <w:rPr>
                <w:rFonts w:asciiTheme="majorHAnsi" w:hAnsiTheme="majorHAnsi" w:cstheme="majorHAnsi"/>
                <w:color w:val="000000" w:themeColor="text1"/>
                <w:szCs w:val="18"/>
                <w:lang w:eastAsia="zh-CN"/>
              </w:rPr>
              <w:t>signaling</w:t>
            </w:r>
            <w:proofErr w:type="spellEnd"/>
          </w:p>
        </w:tc>
      </w:tr>
      <w:tr w:rsidR="00E240A2" w:rsidRPr="005D0E21" w14:paraId="0634BD46" w14:textId="77777777" w:rsidTr="00C6412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F32FC1F" w14:textId="77777777" w:rsidR="00E240A2" w:rsidRPr="005D0E21" w:rsidRDefault="00E240A2" w:rsidP="00C6412F">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 xml:space="preserve">27. </w:t>
            </w:r>
            <w:proofErr w:type="spellStart"/>
            <w:r w:rsidRPr="005D0E21">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1FF265F" w14:textId="77777777" w:rsidR="00E240A2" w:rsidRPr="005D0E21" w:rsidRDefault="00E240A2" w:rsidP="00C6412F">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27-9</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470071F" w14:textId="77777777" w:rsidR="00E240A2" w:rsidRPr="005D0E21" w:rsidRDefault="00E240A2" w:rsidP="00C6412F">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Support of lower Rx beam sweeping factor</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28CDE65D" w14:textId="77777777" w:rsidR="00E240A2" w:rsidRPr="005D0E21" w:rsidRDefault="00E240A2" w:rsidP="00C6412F">
            <w:pPr>
              <w:snapToGrid w:val="0"/>
              <w:spacing w:afterLines="50" w:after="120"/>
              <w:contextualSpacing/>
              <w:rPr>
                <w:rFonts w:asciiTheme="majorHAnsi" w:hAnsiTheme="majorHAnsi" w:cstheme="majorHAnsi"/>
                <w:color w:val="000000" w:themeColor="text1"/>
                <w:sz w:val="18"/>
                <w:szCs w:val="18"/>
                <w:lang w:eastAsia="zh-CN"/>
              </w:rPr>
            </w:pPr>
            <w:r w:rsidRPr="005D0E21">
              <w:rPr>
                <w:rFonts w:asciiTheme="majorHAnsi" w:hAnsiTheme="majorHAnsi" w:cstheme="majorHAnsi"/>
                <w:color w:val="000000" w:themeColor="text1"/>
                <w:sz w:val="18"/>
                <w:szCs w:val="18"/>
                <w:lang w:eastAsia="zh-CN"/>
              </w:rPr>
              <w:t>1. Support of the lower Rx beam sweeping factor than 8 for FR2</w:t>
            </w:r>
          </w:p>
          <w:p w14:paraId="7E0B36CD" w14:textId="77777777" w:rsidR="00E240A2" w:rsidRPr="005D0E21" w:rsidRDefault="00E240A2" w:rsidP="00C6412F">
            <w:pPr>
              <w:snapToGrid w:val="0"/>
              <w:spacing w:afterLines="50" w:after="120"/>
              <w:contextualSpacing/>
              <w:rPr>
                <w:rFonts w:asciiTheme="majorHAnsi" w:hAnsiTheme="majorHAnsi" w:cstheme="majorHAnsi"/>
                <w:color w:val="000000" w:themeColor="text1"/>
                <w:sz w:val="18"/>
                <w:szCs w:val="18"/>
                <w:lang w:eastAsia="zh-CN"/>
              </w:rPr>
            </w:pPr>
            <w:r w:rsidRPr="005D0E21">
              <w:rPr>
                <w:rFonts w:asciiTheme="majorHAnsi" w:hAnsiTheme="majorHAnsi" w:cstheme="majorHAnsi"/>
                <w:color w:val="000000" w:themeColor="text1"/>
                <w:sz w:val="18"/>
                <w:szCs w:val="18"/>
                <w:lang w:eastAsia="zh-CN"/>
              </w:rPr>
              <w:t>2. Number of Rx beam sweeping factors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F425F72" w14:textId="77777777" w:rsidR="00E240A2" w:rsidRPr="005D0E21" w:rsidRDefault="00E240A2" w:rsidP="00C6412F">
            <w:pPr>
              <w:pStyle w:val="TAL"/>
              <w:rPr>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0544D65" w14:textId="77777777" w:rsidR="00E240A2" w:rsidRPr="005D0E21" w:rsidRDefault="00E240A2" w:rsidP="00C6412F">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3D29B8EA" w14:textId="77777777" w:rsidR="00E240A2" w:rsidRPr="005D0E21" w:rsidRDefault="00E240A2" w:rsidP="00C6412F">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4A7BCB5" w14:textId="77777777" w:rsidR="00E240A2" w:rsidRPr="005D0E21" w:rsidRDefault="00E240A2" w:rsidP="00C6412F">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UE only supports 8 as the Rx beam sweeping factor defined by RAN4.</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1FF297F" w14:textId="77777777" w:rsidR="00E240A2" w:rsidRPr="005D0E21" w:rsidRDefault="00E240A2" w:rsidP="00C6412F">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4E7BA64" w14:textId="77777777" w:rsidR="00E240A2" w:rsidRPr="005D0E21" w:rsidRDefault="00E240A2" w:rsidP="00C6412F">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8E64C37" w14:textId="77777777" w:rsidR="00E240A2" w:rsidRDefault="00E240A2" w:rsidP="00C6412F">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n/a</w:t>
            </w:r>
          </w:p>
          <w:p w14:paraId="6606DB88" w14:textId="77777777" w:rsidR="00E240A2" w:rsidRPr="005D0E21" w:rsidRDefault="00E240A2" w:rsidP="00C6412F">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FR2 only</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020CC6B" w14:textId="77777777" w:rsidR="00E240A2" w:rsidRPr="005D0E21" w:rsidRDefault="00E240A2" w:rsidP="00C6412F">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754F00CE" w14:textId="77777777" w:rsidR="00E240A2" w:rsidRDefault="00E240A2" w:rsidP="00C6412F">
            <w:pPr>
              <w:pStyle w:val="TAL"/>
              <w:rPr>
                <w:rFonts w:asciiTheme="majorHAnsi" w:hAnsiTheme="majorHAnsi" w:cstheme="majorHAnsi"/>
                <w:color w:val="000000" w:themeColor="text1"/>
                <w:szCs w:val="18"/>
                <w:lang w:eastAsia="zh-CN"/>
              </w:rPr>
            </w:pPr>
            <w:r w:rsidRPr="00D62F90">
              <w:rPr>
                <w:rFonts w:asciiTheme="majorHAnsi" w:hAnsiTheme="majorHAnsi" w:cstheme="majorHAnsi"/>
                <w:color w:val="000000" w:themeColor="text1"/>
                <w:szCs w:val="18"/>
                <w:lang w:eastAsia="zh-CN"/>
              </w:rPr>
              <w:t xml:space="preserve">Component 2 candidate values: </w:t>
            </w:r>
            <w:r w:rsidRPr="00D62F90">
              <w:rPr>
                <w:rFonts w:asciiTheme="majorHAnsi" w:hAnsiTheme="majorHAnsi" w:cstheme="majorHAnsi"/>
                <w:color w:val="000000" w:themeColor="text1"/>
                <w:szCs w:val="18"/>
                <w:highlight w:val="yellow"/>
                <w:lang w:eastAsia="zh-CN"/>
              </w:rPr>
              <w:t>FFS</w:t>
            </w:r>
          </w:p>
          <w:p w14:paraId="72DEDA2A" w14:textId="77777777" w:rsidR="00E240A2" w:rsidRDefault="00E240A2" w:rsidP="00C6412F">
            <w:pPr>
              <w:pStyle w:val="TAL"/>
              <w:rPr>
                <w:rFonts w:asciiTheme="majorHAnsi" w:hAnsiTheme="majorHAnsi" w:cstheme="majorHAnsi"/>
                <w:color w:val="000000" w:themeColor="text1"/>
                <w:szCs w:val="18"/>
                <w:lang w:eastAsia="zh-CN"/>
              </w:rPr>
            </w:pPr>
          </w:p>
          <w:p w14:paraId="6A647CDC" w14:textId="77777777" w:rsidR="00E240A2" w:rsidRPr="005D0E21" w:rsidRDefault="00E240A2" w:rsidP="00C6412F">
            <w:pPr>
              <w:pStyle w:val="TAL"/>
              <w:rPr>
                <w:rFonts w:asciiTheme="majorHAnsi" w:hAnsiTheme="majorHAnsi" w:cstheme="majorHAnsi"/>
                <w:color w:val="000000" w:themeColor="text1"/>
                <w:szCs w:val="18"/>
                <w:highlight w:val="yellow"/>
              </w:rPr>
            </w:pPr>
            <w:r w:rsidRPr="005D0E21">
              <w:rPr>
                <w:rFonts w:asciiTheme="majorHAnsi" w:hAnsiTheme="majorHAnsi" w:cstheme="majorHAnsi"/>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C16EAA6" w14:textId="77777777" w:rsidR="00E240A2" w:rsidRPr="005D0E21" w:rsidRDefault="00E240A2" w:rsidP="00C6412F">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lang w:eastAsia="zh-CN"/>
              </w:rPr>
              <w:t xml:space="preserve">Optional with capability </w:t>
            </w:r>
            <w:proofErr w:type="spellStart"/>
            <w:r w:rsidRPr="005D0E21">
              <w:rPr>
                <w:rFonts w:asciiTheme="majorHAnsi" w:hAnsiTheme="majorHAnsi" w:cstheme="majorHAnsi"/>
                <w:color w:val="000000" w:themeColor="text1"/>
                <w:szCs w:val="18"/>
                <w:lang w:eastAsia="zh-CN"/>
              </w:rPr>
              <w:t>signaling</w:t>
            </w:r>
            <w:proofErr w:type="spellEnd"/>
          </w:p>
        </w:tc>
      </w:tr>
      <w:tr w:rsidR="00E240A2" w:rsidRPr="005D0E21" w14:paraId="5B68AFC7" w14:textId="77777777" w:rsidTr="00C6412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04DC72D" w14:textId="77777777" w:rsidR="00E240A2" w:rsidRPr="005D0E21" w:rsidRDefault="00E240A2" w:rsidP="00C6412F">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lastRenderedPageBreak/>
              <w:t xml:space="preserve">27. </w:t>
            </w:r>
            <w:proofErr w:type="spellStart"/>
            <w:r w:rsidRPr="005D0E21">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32DECB49" w14:textId="77777777" w:rsidR="00E240A2" w:rsidRPr="005D0E21" w:rsidRDefault="00E240A2" w:rsidP="00C6412F">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27-10</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829835E" w14:textId="77777777" w:rsidR="00E240A2" w:rsidRPr="005D0E21" w:rsidRDefault="00E240A2" w:rsidP="00C6412F">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Support of UL MAC CE based MG activation request for PRS measurements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BA16A70" w14:textId="77777777" w:rsidR="00E240A2" w:rsidRPr="005D0E21" w:rsidRDefault="00E240A2" w:rsidP="00C6412F">
            <w:pPr>
              <w:snapToGrid w:val="0"/>
              <w:spacing w:afterLines="50" w:after="120"/>
              <w:contextualSpacing/>
              <w:rPr>
                <w:rFonts w:asciiTheme="majorHAnsi" w:eastAsiaTheme="minorEastAsia" w:hAnsiTheme="majorHAnsi" w:cstheme="majorHAnsi"/>
                <w:color w:val="000000" w:themeColor="text1"/>
                <w:sz w:val="18"/>
                <w:szCs w:val="18"/>
              </w:rPr>
            </w:pPr>
            <w:r w:rsidRPr="005D0E21">
              <w:rPr>
                <w:rFonts w:asciiTheme="majorHAnsi" w:eastAsiaTheme="minorEastAsia" w:hAnsiTheme="majorHAnsi" w:cstheme="majorHAnsi"/>
                <w:color w:val="000000" w:themeColor="text1"/>
                <w:sz w:val="18"/>
                <w:szCs w:val="18"/>
              </w:rPr>
              <w:t xml:space="preserve">1. Support of using UL MAC CE to request measurement gap for PRS measurements: The information in the UL MAC CE for MG activation request by the UE can be one ID associated with the </w:t>
            </w:r>
            <w:proofErr w:type="spellStart"/>
            <w:r w:rsidRPr="005D0E21">
              <w:rPr>
                <w:rFonts w:asciiTheme="majorHAnsi" w:eastAsiaTheme="minorEastAsia" w:hAnsiTheme="majorHAnsi" w:cstheme="majorHAnsi"/>
                <w:color w:val="000000" w:themeColor="text1"/>
                <w:sz w:val="18"/>
                <w:szCs w:val="18"/>
              </w:rPr>
              <w:t>preconfiguration</w:t>
            </w:r>
            <w:proofErr w:type="spellEnd"/>
            <w:r w:rsidRPr="005D0E21">
              <w:rPr>
                <w:rFonts w:asciiTheme="majorHAnsi" w:eastAsiaTheme="minorEastAsia" w:hAnsiTheme="majorHAnsi" w:cstheme="majorHAnsi"/>
                <w:color w:val="000000" w:themeColor="text1"/>
                <w:sz w:val="18"/>
                <w:szCs w:val="18"/>
              </w:rPr>
              <w:t xml:space="preserve"> of the MG</w:t>
            </w:r>
          </w:p>
          <w:p w14:paraId="5A7D3ADB" w14:textId="77777777" w:rsidR="00E240A2" w:rsidRPr="005D0E21" w:rsidRDefault="00E240A2" w:rsidP="00C6412F">
            <w:pPr>
              <w:snapToGrid w:val="0"/>
              <w:spacing w:afterLines="50" w:after="120"/>
              <w:contextualSpacing/>
              <w:rPr>
                <w:rFonts w:asciiTheme="majorHAnsi" w:eastAsiaTheme="minorEastAsia" w:hAnsiTheme="majorHAnsi" w:cstheme="majorHAnsi"/>
                <w:color w:val="000000" w:themeColor="text1"/>
                <w:sz w:val="18"/>
                <w:szCs w:val="18"/>
              </w:rPr>
            </w:pPr>
            <w:r w:rsidRPr="005D0E21">
              <w:rPr>
                <w:rFonts w:asciiTheme="majorHAnsi" w:eastAsiaTheme="minorEastAsia" w:hAnsiTheme="majorHAnsi" w:cstheme="majorHAnsi"/>
                <w:color w:val="000000" w:themeColor="text1"/>
                <w:sz w:val="18"/>
                <w:szCs w:val="18"/>
              </w:rPr>
              <w:t xml:space="preserve">2. Support of </w:t>
            </w:r>
            <w:proofErr w:type="spellStart"/>
            <w:r w:rsidRPr="005D0E21">
              <w:rPr>
                <w:rFonts w:asciiTheme="majorHAnsi" w:eastAsiaTheme="minorEastAsia" w:hAnsiTheme="majorHAnsi" w:cstheme="majorHAnsi"/>
                <w:color w:val="000000" w:themeColor="text1"/>
                <w:sz w:val="18"/>
                <w:szCs w:val="18"/>
              </w:rPr>
              <w:t>preconfiguration</w:t>
            </w:r>
            <w:proofErr w:type="spellEnd"/>
            <w:r w:rsidRPr="005D0E21">
              <w:rPr>
                <w:rFonts w:asciiTheme="majorHAnsi" w:eastAsiaTheme="minorEastAsia" w:hAnsiTheme="majorHAnsi" w:cstheme="majorHAnsi"/>
                <w:color w:val="000000" w:themeColor="text1"/>
                <w:sz w:val="18"/>
                <w:szCs w:val="18"/>
              </w:rPr>
              <w:t xml:space="preserve"> of MGs in RRC </w:t>
            </w:r>
            <w:proofErr w:type="spellStart"/>
            <w:r w:rsidRPr="005D0E21">
              <w:rPr>
                <w:rFonts w:asciiTheme="majorHAnsi" w:eastAsiaTheme="minorEastAsia" w:hAnsiTheme="majorHAnsi" w:cstheme="majorHAnsi"/>
                <w:color w:val="000000" w:themeColor="text1"/>
                <w:sz w:val="18"/>
                <w:szCs w:val="18"/>
              </w:rPr>
              <w:t>signaling</w:t>
            </w:r>
            <w:proofErr w:type="spellEnd"/>
            <w:r w:rsidRPr="005D0E21">
              <w:rPr>
                <w:rFonts w:asciiTheme="majorHAnsi" w:eastAsiaTheme="minorEastAsia" w:hAnsiTheme="majorHAnsi" w:cstheme="majorHAnsi"/>
                <w:color w:val="000000" w:themeColor="text1"/>
                <w:sz w:val="18"/>
                <w:szCs w:val="18"/>
              </w:rPr>
              <w:t xml:space="preserve"> for PRS measurements: Each MG in the </w:t>
            </w:r>
            <w:proofErr w:type="spellStart"/>
            <w:r w:rsidRPr="005D0E21">
              <w:rPr>
                <w:rFonts w:asciiTheme="majorHAnsi" w:eastAsiaTheme="minorEastAsia" w:hAnsiTheme="majorHAnsi" w:cstheme="majorHAnsi"/>
                <w:color w:val="000000" w:themeColor="text1"/>
                <w:sz w:val="18"/>
                <w:szCs w:val="18"/>
              </w:rPr>
              <w:t>preconfiguration</w:t>
            </w:r>
            <w:proofErr w:type="spellEnd"/>
            <w:r w:rsidRPr="005D0E21">
              <w:rPr>
                <w:rFonts w:asciiTheme="majorHAnsi" w:eastAsiaTheme="minorEastAsia" w:hAnsiTheme="majorHAnsi" w:cstheme="majorHAnsi"/>
                <w:color w:val="000000" w:themeColor="text1"/>
                <w:sz w:val="18"/>
                <w:szCs w:val="18"/>
              </w:rPr>
              <w:t xml:space="preserve"> is associated with an ID</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147BA2E" w14:textId="77777777" w:rsidR="00E240A2" w:rsidRPr="005D0E21" w:rsidRDefault="00E240A2" w:rsidP="00C6412F">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27-11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7BE294B" w14:textId="77777777" w:rsidR="00E240A2" w:rsidRPr="005D0E21" w:rsidRDefault="00E240A2" w:rsidP="00C6412F">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542C6AA" w14:textId="77777777" w:rsidR="00E240A2" w:rsidRPr="005D0E21" w:rsidRDefault="00E240A2" w:rsidP="00C6412F">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DCC25E0" w14:textId="77777777" w:rsidR="00E240A2" w:rsidRPr="005D0E21" w:rsidRDefault="00E240A2" w:rsidP="00C6412F">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Using UL MAC CE to indicate measurement gap for PRS measurements to the gNB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6BD5CC1A" w14:textId="77777777" w:rsidR="00E240A2" w:rsidRPr="005D0E21" w:rsidRDefault="00E240A2" w:rsidP="00C6412F">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403F776" w14:textId="77777777" w:rsidR="00E240A2" w:rsidRPr="005D0E21" w:rsidRDefault="00E240A2" w:rsidP="00C6412F">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73920A4" w14:textId="77777777" w:rsidR="00E240A2" w:rsidRPr="005D0E21" w:rsidRDefault="00E240A2" w:rsidP="00C6412F">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5A604F3" w14:textId="77777777" w:rsidR="00E240A2" w:rsidRPr="005D0E21" w:rsidRDefault="00E240A2" w:rsidP="00C6412F">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D18C228" w14:textId="77777777" w:rsidR="00E240A2" w:rsidRPr="00CA7876" w:rsidRDefault="00E240A2" w:rsidP="00C6412F">
            <w:pPr>
              <w:pStyle w:val="TAL"/>
              <w:rPr>
                <w:rFonts w:asciiTheme="majorHAnsi" w:hAnsiTheme="majorHAnsi" w:cstheme="majorHAnsi"/>
                <w:color w:val="000000" w:themeColor="text1"/>
                <w:szCs w:val="18"/>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9DD573E" w14:textId="77777777" w:rsidR="00E240A2" w:rsidRPr="005D0E21" w:rsidRDefault="00E240A2" w:rsidP="00C6412F">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 xml:space="preserve">Optional with capability </w:t>
            </w:r>
            <w:proofErr w:type="spellStart"/>
            <w:r w:rsidRPr="005D0E21">
              <w:rPr>
                <w:rFonts w:asciiTheme="majorHAnsi" w:hAnsiTheme="majorHAnsi" w:cstheme="majorHAnsi"/>
                <w:color w:val="000000" w:themeColor="text1"/>
                <w:szCs w:val="18"/>
              </w:rPr>
              <w:t>signaling</w:t>
            </w:r>
            <w:proofErr w:type="spellEnd"/>
          </w:p>
        </w:tc>
      </w:tr>
      <w:tr w:rsidR="00E240A2" w:rsidRPr="00CA7876" w14:paraId="1468C961" w14:textId="77777777" w:rsidTr="00C6412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A2C3F5B" w14:textId="77777777" w:rsidR="00E240A2" w:rsidRPr="005D0E21" w:rsidRDefault="00E240A2" w:rsidP="00C6412F">
            <w:pPr>
              <w:pStyle w:val="TAL"/>
              <w:rPr>
                <w:rFonts w:asciiTheme="majorHAnsi" w:hAnsiTheme="majorHAnsi" w:cstheme="majorHAnsi"/>
                <w:color w:val="000000" w:themeColor="text1"/>
                <w:szCs w:val="18"/>
              </w:rPr>
            </w:pPr>
            <w:r w:rsidRPr="00CA7876">
              <w:rPr>
                <w:rFonts w:asciiTheme="majorHAnsi" w:hAnsiTheme="majorHAnsi" w:cstheme="majorHAnsi"/>
                <w:color w:val="000000" w:themeColor="text1"/>
                <w:szCs w:val="18"/>
              </w:rPr>
              <w:t xml:space="preserve">27. </w:t>
            </w:r>
            <w:proofErr w:type="spellStart"/>
            <w:r w:rsidRPr="00CA7876">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E876CA2" w14:textId="77777777" w:rsidR="00E240A2" w:rsidRPr="005D0E21" w:rsidRDefault="00E240A2" w:rsidP="00C6412F">
            <w:pPr>
              <w:pStyle w:val="TAL"/>
              <w:rPr>
                <w:rFonts w:asciiTheme="majorHAnsi" w:hAnsiTheme="majorHAnsi" w:cstheme="majorHAnsi"/>
                <w:color w:val="000000" w:themeColor="text1"/>
                <w:szCs w:val="18"/>
              </w:rPr>
            </w:pPr>
            <w:r w:rsidRPr="00CA7876">
              <w:rPr>
                <w:rFonts w:asciiTheme="majorHAnsi" w:hAnsiTheme="majorHAnsi" w:cstheme="majorHAnsi"/>
                <w:color w:val="000000" w:themeColor="text1"/>
                <w:szCs w:val="18"/>
              </w:rPr>
              <w:t>27-10a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5C5F763D" w14:textId="77777777" w:rsidR="00E240A2" w:rsidRPr="005D0E21" w:rsidRDefault="00E240A2" w:rsidP="00C6412F">
            <w:pPr>
              <w:pStyle w:val="TAL"/>
              <w:rPr>
                <w:rFonts w:asciiTheme="majorHAnsi" w:hAnsiTheme="majorHAnsi" w:cstheme="majorHAnsi"/>
                <w:color w:val="000000" w:themeColor="text1"/>
                <w:szCs w:val="18"/>
              </w:rPr>
            </w:pPr>
            <w:r w:rsidRPr="00CA7876">
              <w:rPr>
                <w:rFonts w:asciiTheme="majorHAnsi" w:hAnsiTheme="majorHAnsi" w:cstheme="majorHAnsi"/>
                <w:color w:val="000000" w:themeColor="text1"/>
                <w:szCs w:val="18"/>
              </w:rPr>
              <w:t xml:space="preserve">Low latency MG activation request for PRS measurements </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547F7DF" w14:textId="77777777" w:rsidR="00E240A2" w:rsidRPr="005D0E21" w:rsidRDefault="00E240A2" w:rsidP="00C6412F">
            <w:pPr>
              <w:pStyle w:val="TAL"/>
              <w:rPr>
                <w:rFonts w:asciiTheme="majorHAnsi" w:hAnsiTheme="majorHAnsi" w:cstheme="majorHAnsi"/>
                <w:color w:val="000000" w:themeColor="text1"/>
                <w:szCs w:val="18"/>
              </w:rPr>
            </w:pPr>
            <w:r w:rsidRPr="00CA7876">
              <w:rPr>
                <w:rFonts w:asciiTheme="majorHAnsi" w:hAnsiTheme="majorHAnsi" w:cstheme="majorHAnsi"/>
                <w:color w:val="000000" w:themeColor="text1"/>
                <w:szCs w:val="18"/>
              </w:rPr>
              <w:t>support of low latency MG activation request for PRS measurements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4FD0D90" w14:textId="77777777" w:rsidR="00E240A2" w:rsidRPr="00CA7876" w:rsidRDefault="00E240A2" w:rsidP="00C6412F">
            <w:pPr>
              <w:pStyle w:val="TAL"/>
              <w:rPr>
                <w:rFonts w:asciiTheme="majorHAnsi" w:hAnsiTheme="majorHAnsi" w:cstheme="majorHAnsi"/>
                <w:color w:val="000000" w:themeColor="text1"/>
                <w:szCs w:val="18"/>
              </w:rPr>
            </w:pPr>
            <w:r w:rsidRPr="00CA7876">
              <w:rPr>
                <w:rFonts w:asciiTheme="majorHAnsi" w:hAnsiTheme="majorHAnsi" w:cstheme="majorHAnsi"/>
                <w:color w:val="000000" w:themeColor="text1"/>
                <w:szCs w:val="18"/>
                <w:highlight w:val="yellow"/>
              </w:rPr>
              <w:t>[27-10]</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AFE2833" w14:textId="77777777" w:rsidR="00E240A2" w:rsidRPr="00CA7876" w:rsidRDefault="00E240A2" w:rsidP="00C6412F">
            <w:pPr>
              <w:pStyle w:val="TAL"/>
              <w:rPr>
                <w:rFonts w:asciiTheme="majorHAnsi" w:hAnsiTheme="majorHAnsi" w:cstheme="majorHAnsi"/>
                <w:color w:val="000000" w:themeColor="text1"/>
                <w:szCs w:val="18"/>
              </w:rPr>
            </w:pPr>
            <w:r w:rsidRPr="00CA7876">
              <w:rPr>
                <w:rFonts w:asciiTheme="majorHAnsi" w:hAnsiTheme="majorHAnsi" w:cstheme="majorHAnsi"/>
                <w:color w:val="000000" w:themeColor="text1"/>
                <w:szCs w:val="18"/>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3591308" w14:textId="77777777" w:rsidR="00E240A2" w:rsidRPr="005D0E21" w:rsidRDefault="00E240A2" w:rsidP="00C6412F">
            <w:pPr>
              <w:pStyle w:val="TAL"/>
              <w:rPr>
                <w:rFonts w:asciiTheme="majorHAnsi" w:hAnsiTheme="majorHAnsi" w:cstheme="majorHAnsi"/>
                <w:color w:val="000000" w:themeColor="text1"/>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B3BDFF7" w14:textId="77777777" w:rsidR="00E240A2" w:rsidRPr="00CA7876" w:rsidRDefault="00E240A2" w:rsidP="00C6412F">
            <w:pPr>
              <w:pStyle w:val="TAL"/>
              <w:rPr>
                <w:rFonts w:asciiTheme="majorHAnsi" w:hAnsiTheme="majorHAnsi" w:cstheme="majorHAnsi"/>
                <w:color w:val="000000" w:themeColor="text1"/>
                <w:szCs w:val="18"/>
              </w:rPr>
            </w:pPr>
            <w:r w:rsidRPr="00CA7876">
              <w:rPr>
                <w:rFonts w:asciiTheme="majorHAnsi" w:hAnsiTheme="majorHAnsi" w:cstheme="majorHAnsi"/>
                <w:color w:val="000000" w:themeColor="text1"/>
                <w:szCs w:val="18"/>
              </w:rPr>
              <w:t>Low latency MG activation request for PRS measurements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30BDA33" w14:textId="77777777" w:rsidR="00E240A2" w:rsidRPr="005D0E21" w:rsidRDefault="00E240A2" w:rsidP="00C6412F">
            <w:pPr>
              <w:pStyle w:val="TAL"/>
              <w:rPr>
                <w:rFonts w:asciiTheme="majorHAnsi" w:hAnsiTheme="majorHAnsi" w:cstheme="majorHAnsi"/>
                <w:color w:val="000000" w:themeColor="text1"/>
                <w:szCs w:val="18"/>
              </w:rPr>
            </w:pPr>
            <w:r w:rsidRPr="00CA7876">
              <w:rPr>
                <w:rFonts w:asciiTheme="majorHAnsi" w:hAnsiTheme="majorHAnsi" w:cstheme="majorHAnsi"/>
                <w:color w:val="000000" w:themeColor="text1"/>
                <w:szCs w:val="18"/>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8BEBDB5" w14:textId="77777777" w:rsidR="00E240A2" w:rsidRPr="005D0E21" w:rsidRDefault="00E240A2" w:rsidP="00C6412F">
            <w:pPr>
              <w:pStyle w:val="TAL"/>
              <w:rPr>
                <w:rFonts w:asciiTheme="majorHAnsi" w:hAnsiTheme="majorHAnsi" w:cstheme="majorHAnsi"/>
                <w:color w:val="000000" w:themeColor="text1"/>
                <w:szCs w:val="18"/>
              </w:rPr>
            </w:pPr>
            <w:r w:rsidRPr="00CA7876">
              <w:rPr>
                <w:rFonts w:asciiTheme="majorHAnsi" w:hAnsiTheme="majorHAnsi" w:cstheme="majorHAnsi"/>
                <w:color w:val="000000" w:themeColor="text1"/>
                <w:szCs w:val="18"/>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88080CE" w14:textId="77777777" w:rsidR="00E240A2" w:rsidRPr="005D0E21" w:rsidRDefault="00E240A2" w:rsidP="00C6412F">
            <w:pPr>
              <w:pStyle w:val="TAL"/>
              <w:rPr>
                <w:rFonts w:asciiTheme="majorHAnsi" w:hAnsiTheme="majorHAnsi" w:cstheme="majorHAnsi"/>
                <w:color w:val="000000" w:themeColor="text1"/>
                <w:szCs w:val="18"/>
              </w:rPr>
            </w:pPr>
            <w:r w:rsidRPr="00CA7876">
              <w:rPr>
                <w:rFonts w:asciiTheme="majorHAnsi" w:hAnsiTheme="majorHAnsi" w:cstheme="majorHAnsi"/>
                <w:color w:val="000000" w:themeColor="text1"/>
                <w:szCs w:val="18"/>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14DA0D38" w14:textId="77777777" w:rsidR="00E240A2" w:rsidRPr="005D0E21" w:rsidRDefault="00E240A2" w:rsidP="00C6412F">
            <w:pPr>
              <w:pStyle w:val="TAL"/>
              <w:rPr>
                <w:rFonts w:asciiTheme="majorHAnsi" w:hAnsiTheme="majorHAnsi" w:cstheme="majorHAnsi"/>
                <w:color w:val="000000" w:themeColor="text1"/>
                <w:szCs w:val="18"/>
              </w:rPr>
            </w:pPr>
            <w:r w:rsidRPr="00CA7876">
              <w:rPr>
                <w:rFonts w:asciiTheme="majorHAnsi" w:hAnsiTheme="majorHAnsi" w:cstheme="majorHAnsi"/>
                <w:color w:val="000000" w:themeColor="text1"/>
                <w:szCs w:val="18"/>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C39E188" w14:textId="77777777" w:rsidR="00E240A2" w:rsidRPr="00CA7876" w:rsidRDefault="00E240A2" w:rsidP="00C6412F">
            <w:pPr>
              <w:pStyle w:val="TAL"/>
              <w:rPr>
                <w:rFonts w:asciiTheme="majorHAnsi" w:hAnsiTheme="majorHAnsi" w:cstheme="majorHAnsi"/>
                <w:color w:val="000000" w:themeColor="text1"/>
                <w:szCs w:val="18"/>
              </w:rPr>
            </w:pPr>
            <w:r w:rsidRPr="00CA7876">
              <w:rPr>
                <w:rFonts w:asciiTheme="majorHAnsi" w:hAnsiTheme="majorHAnsi" w:cstheme="majorHAnsi"/>
                <w:color w:val="000000" w:themeColor="text1"/>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38DDD20" w14:textId="77777777" w:rsidR="00E240A2" w:rsidRPr="005D0E21" w:rsidRDefault="00E240A2" w:rsidP="00C6412F">
            <w:pPr>
              <w:pStyle w:val="TAL"/>
              <w:rPr>
                <w:rFonts w:asciiTheme="majorHAnsi" w:hAnsiTheme="majorHAnsi" w:cstheme="majorHAnsi"/>
                <w:color w:val="000000" w:themeColor="text1"/>
                <w:szCs w:val="18"/>
              </w:rPr>
            </w:pPr>
            <w:r w:rsidRPr="00CA7876">
              <w:rPr>
                <w:rFonts w:asciiTheme="majorHAnsi" w:hAnsiTheme="majorHAnsi" w:cstheme="majorHAnsi"/>
                <w:color w:val="000000" w:themeColor="text1"/>
                <w:szCs w:val="18"/>
              </w:rPr>
              <w:t xml:space="preserve">Optional with capability </w:t>
            </w:r>
            <w:proofErr w:type="spellStart"/>
            <w:r w:rsidRPr="00CA7876">
              <w:rPr>
                <w:rFonts w:asciiTheme="majorHAnsi" w:hAnsiTheme="majorHAnsi" w:cstheme="majorHAnsi"/>
                <w:color w:val="000000" w:themeColor="text1"/>
                <w:szCs w:val="18"/>
              </w:rPr>
              <w:t>signaling</w:t>
            </w:r>
            <w:proofErr w:type="spellEnd"/>
          </w:p>
        </w:tc>
      </w:tr>
      <w:tr w:rsidR="00E240A2" w:rsidRPr="005D0E21" w14:paraId="5B8E6043" w14:textId="77777777" w:rsidTr="00C6412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3023CEC" w14:textId="77777777" w:rsidR="00E240A2" w:rsidRPr="005D0E21" w:rsidRDefault="00E240A2" w:rsidP="00C6412F">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 xml:space="preserve">27. </w:t>
            </w:r>
            <w:proofErr w:type="spellStart"/>
            <w:r w:rsidRPr="005D0E21">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57E7E36E" w14:textId="77777777" w:rsidR="00E240A2" w:rsidRPr="005D0E21" w:rsidRDefault="00E240A2" w:rsidP="00C6412F">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27-11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760CC78D" w14:textId="77777777" w:rsidR="00E240A2" w:rsidRPr="005D0E21" w:rsidRDefault="00E240A2" w:rsidP="00C6412F">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Support of DL MAC CE based MG activation request for PRS measurements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3506F32" w14:textId="77777777" w:rsidR="00E240A2" w:rsidRPr="005D0E21" w:rsidRDefault="00E240A2" w:rsidP="00C6412F">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 xml:space="preserve">1. Support of </w:t>
            </w:r>
            <w:proofErr w:type="spellStart"/>
            <w:r w:rsidRPr="005D0E21">
              <w:rPr>
                <w:rFonts w:asciiTheme="majorHAnsi" w:hAnsiTheme="majorHAnsi" w:cstheme="majorHAnsi"/>
                <w:color w:val="000000" w:themeColor="text1"/>
                <w:szCs w:val="18"/>
                <w:lang w:eastAsia="zh-CN"/>
              </w:rPr>
              <w:t>preconfiguration</w:t>
            </w:r>
            <w:proofErr w:type="spellEnd"/>
            <w:r w:rsidRPr="005D0E21">
              <w:rPr>
                <w:rFonts w:asciiTheme="majorHAnsi" w:hAnsiTheme="majorHAnsi" w:cstheme="majorHAnsi"/>
                <w:color w:val="000000" w:themeColor="text1"/>
                <w:szCs w:val="18"/>
                <w:lang w:eastAsia="zh-CN"/>
              </w:rPr>
              <w:t xml:space="preserve"> of MGs in RRC </w:t>
            </w:r>
            <w:proofErr w:type="spellStart"/>
            <w:r w:rsidRPr="005D0E21">
              <w:rPr>
                <w:rFonts w:asciiTheme="majorHAnsi" w:hAnsiTheme="majorHAnsi" w:cstheme="majorHAnsi"/>
                <w:color w:val="000000" w:themeColor="text1"/>
                <w:szCs w:val="18"/>
                <w:lang w:eastAsia="zh-CN"/>
              </w:rPr>
              <w:t>signaling</w:t>
            </w:r>
            <w:proofErr w:type="spellEnd"/>
            <w:r w:rsidRPr="005D0E21">
              <w:rPr>
                <w:rFonts w:asciiTheme="majorHAnsi" w:hAnsiTheme="majorHAnsi" w:cstheme="majorHAnsi"/>
                <w:color w:val="000000" w:themeColor="text1"/>
                <w:szCs w:val="18"/>
                <w:lang w:eastAsia="zh-CN"/>
              </w:rPr>
              <w:t xml:space="preserve"> for PRS measurements: Each MG in the </w:t>
            </w:r>
            <w:proofErr w:type="spellStart"/>
            <w:r w:rsidRPr="005D0E21">
              <w:rPr>
                <w:rFonts w:asciiTheme="majorHAnsi" w:hAnsiTheme="majorHAnsi" w:cstheme="majorHAnsi"/>
                <w:color w:val="000000" w:themeColor="text1"/>
                <w:szCs w:val="18"/>
                <w:lang w:eastAsia="zh-CN"/>
              </w:rPr>
              <w:t>preconfiguration</w:t>
            </w:r>
            <w:proofErr w:type="spellEnd"/>
            <w:r w:rsidRPr="005D0E21">
              <w:rPr>
                <w:rFonts w:asciiTheme="majorHAnsi" w:hAnsiTheme="majorHAnsi" w:cstheme="majorHAnsi"/>
                <w:color w:val="000000" w:themeColor="text1"/>
                <w:szCs w:val="18"/>
                <w:lang w:eastAsia="zh-CN"/>
              </w:rPr>
              <w:t xml:space="preserve"> is associated with an ID</w:t>
            </w:r>
          </w:p>
          <w:p w14:paraId="1FC6BE7D" w14:textId="77777777" w:rsidR="00E240A2" w:rsidRPr="005D0E21" w:rsidRDefault="00E240A2" w:rsidP="00C6412F">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2. Support of using DL MAC CE to activate the MG for PRS measurements: The DL MAC CE for MG activation indicates the ID associated with the preconfigured MG</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686756A" w14:textId="77777777" w:rsidR="00E240A2" w:rsidRPr="005D0E21" w:rsidRDefault="00E240A2" w:rsidP="00C6412F">
            <w:pPr>
              <w:pStyle w:val="TAL"/>
              <w:rPr>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F53193C" w14:textId="77777777" w:rsidR="00E240A2" w:rsidRPr="005D0E21" w:rsidRDefault="00E240A2" w:rsidP="00C6412F">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1FBCF58" w14:textId="77777777" w:rsidR="00E240A2" w:rsidRPr="005D0E21" w:rsidRDefault="00E240A2" w:rsidP="00C6412F">
            <w:pPr>
              <w:pStyle w:val="TAL"/>
              <w:rPr>
                <w:rFonts w:asciiTheme="majorHAnsi" w:hAnsiTheme="majorHAnsi" w:cstheme="majorHAnsi"/>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44E0D74" w14:textId="77777777" w:rsidR="00E240A2" w:rsidRPr="005D0E21" w:rsidRDefault="00E240A2" w:rsidP="00C6412F">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Using DL MAC CE to activate the preconfigured MG for PRS measurements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166F49C" w14:textId="77777777" w:rsidR="00E240A2" w:rsidRPr="005D0E21" w:rsidRDefault="00E240A2" w:rsidP="00C6412F">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5C2CA81" w14:textId="77777777" w:rsidR="00E240A2" w:rsidRPr="005D0E21" w:rsidRDefault="00E240A2" w:rsidP="00C6412F">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CDF9BCB" w14:textId="77777777" w:rsidR="00E240A2" w:rsidRPr="005D0E21" w:rsidRDefault="00E240A2" w:rsidP="00C6412F">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196887ED" w14:textId="77777777" w:rsidR="00E240A2" w:rsidRPr="005D0E21" w:rsidRDefault="00E240A2" w:rsidP="00C6412F">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A334605" w14:textId="77777777" w:rsidR="00E240A2" w:rsidRPr="00CA7876" w:rsidRDefault="00E240A2" w:rsidP="00C6412F">
            <w:pPr>
              <w:pStyle w:val="TAL"/>
              <w:rPr>
                <w:rFonts w:asciiTheme="majorHAnsi" w:hAnsiTheme="majorHAnsi" w:cstheme="majorHAnsi"/>
                <w:color w:val="000000" w:themeColor="text1"/>
                <w:szCs w:val="18"/>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C120D1F" w14:textId="77777777" w:rsidR="00E240A2" w:rsidRPr="005D0E21" w:rsidRDefault="00E240A2" w:rsidP="00C6412F">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lang w:eastAsia="zh-CN"/>
              </w:rPr>
              <w:t xml:space="preserve">Optional with capability </w:t>
            </w:r>
            <w:proofErr w:type="spellStart"/>
            <w:r w:rsidRPr="005D0E21">
              <w:rPr>
                <w:rFonts w:asciiTheme="majorHAnsi" w:hAnsiTheme="majorHAnsi" w:cstheme="majorHAnsi"/>
                <w:color w:val="000000" w:themeColor="text1"/>
                <w:szCs w:val="18"/>
                <w:lang w:eastAsia="zh-CN"/>
              </w:rPr>
              <w:t>signaling</w:t>
            </w:r>
            <w:proofErr w:type="spellEnd"/>
            <w:r w:rsidRPr="005D0E21">
              <w:rPr>
                <w:rFonts w:asciiTheme="majorHAnsi" w:hAnsiTheme="majorHAnsi" w:cstheme="majorHAnsi"/>
                <w:color w:val="000000" w:themeColor="text1"/>
                <w:szCs w:val="18"/>
                <w:lang w:eastAsia="zh-CN"/>
              </w:rPr>
              <w:t>.</w:t>
            </w:r>
          </w:p>
        </w:tc>
      </w:tr>
      <w:tr w:rsidR="00E240A2" w:rsidRPr="005D0E21" w14:paraId="4A665EC6" w14:textId="77777777" w:rsidTr="00C6412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00FC9E1" w14:textId="77777777" w:rsidR="00E240A2" w:rsidRPr="005D0E21" w:rsidRDefault="00E240A2" w:rsidP="00C6412F">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 xml:space="preserve">27. </w:t>
            </w:r>
            <w:proofErr w:type="spellStart"/>
            <w:r w:rsidRPr="005D0E21">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78C0608D" w14:textId="77777777" w:rsidR="00E240A2" w:rsidRPr="005D0E21" w:rsidRDefault="00E240A2" w:rsidP="00C6412F">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27-12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744FAB0" w14:textId="77777777" w:rsidR="00E240A2" w:rsidRPr="005D0E21" w:rsidRDefault="00E240A2" w:rsidP="00C6412F">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LOS/NLOS indicator for UE-based positioning assistance data</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7C51DD9E" w14:textId="77777777" w:rsidR="00E240A2" w:rsidRPr="005D0E21" w:rsidRDefault="00E240A2" w:rsidP="00C6412F">
            <w:pPr>
              <w:snapToGrid w:val="0"/>
              <w:spacing w:afterLines="50" w:after="120"/>
              <w:contextualSpacing/>
              <w:rPr>
                <w:rFonts w:asciiTheme="majorHAnsi" w:hAnsiTheme="majorHAnsi" w:cstheme="majorHAnsi"/>
                <w:color w:val="000000" w:themeColor="text1"/>
                <w:sz w:val="18"/>
                <w:szCs w:val="18"/>
                <w:lang w:eastAsia="zh-CN"/>
              </w:rPr>
            </w:pPr>
            <w:r w:rsidRPr="005D0E21">
              <w:rPr>
                <w:rFonts w:asciiTheme="majorHAnsi" w:hAnsiTheme="majorHAnsi" w:cstheme="majorHAnsi"/>
                <w:color w:val="000000" w:themeColor="text1"/>
                <w:sz w:val="18"/>
                <w:szCs w:val="18"/>
                <w:lang w:eastAsia="zh-CN"/>
              </w:rPr>
              <w:t>Support reception of the assistance data containing the LOS/NLOS indicator.</w:t>
            </w:r>
          </w:p>
          <w:p w14:paraId="6BAFF2A1" w14:textId="77777777" w:rsidR="00E240A2" w:rsidRPr="005D0E21" w:rsidRDefault="00E240A2" w:rsidP="00C6412F">
            <w:pPr>
              <w:snapToGrid w:val="0"/>
              <w:spacing w:afterLines="50" w:after="120"/>
              <w:contextualSpacing/>
              <w:rPr>
                <w:rFonts w:asciiTheme="majorHAnsi" w:hAnsiTheme="majorHAnsi" w:cstheme="majorHAnsi"/>
                <w:color w:val="000000" w:themeColor="text1"/>
                <w:sz w:val="18"/>
                <w:szCs w:val="18"/>
                <w:lang w:eastAsia="zh-CN"/>
              </w:rPr>
            </w:pPr>
          </w:p>
          <w:p w14:paraId="57FBEA9F" w14:textId="77777777" w:rsidR="00E240A2" w:rsidRPr="005D0E21" w:rsidRDefault="00E240A2" w:rsidP="00C6412F">
            <w:pPr>
              <w:snapToGrid w:val="0"/>
              <w:spacing w:afterLines="50" w:after="120"/>
              <w:contextualSpacing/>
              <w:rPr>
                <w:rFonts w:asciiTheme="majorHAnsi" w:hAnsiTheme="majorHAnsi" w:cstheme="majorHAnsi"/>
                <w:color w:val="000000" w:themeColor="text1"/>
                <w:sz w:val="18"/>
                <w:szCs w:val="18"/>
                <w:lang w:eastAsia="zh-CN"/>
              </w:rPr>
            </w:pPr>
            <w:r w:rsidRPr="005D0E21">
              <w:rPr>
                <w:rFonts w:asciiTheme="majorHAnsi" w:hAnsiTheme="majorHAnsi" w:cstheme="majorHAnsi"/>
                <w:color w:val="000000" w:themeColor="text1"/>
                <w:sz w:val="18"/>
                <w:szCs w:val="18"/>
                <w:lang w:eastAsia="zh-CN"/>
              </w:rPr>
              <w:t>1. LOS/NLOS indicator type</w:t>
            </w:r>
          </w:p>
          <w:p w14:paraId="7664B165" w14:textId="77777777" w:rsidR="00E240A2" w:rsidRPr="005D0E21" w:rsidRDefault="00E240A2" w:rsidP="00C6412F">
            <w:pPr>
              <w:snapToGrid w:val="0"/>
              <w:spacing w:afterLines="50" w:after="120"/>
              <w:contextualSpacing/>
              <w:rPr>
                <w:rFonts w:asciiTheme="majorHAnsi" w:hAnsiTheme="majorHAnsi" w:cstheme="majorHAnsi"/>
                <w:color w:val="000000" w:themeColor="text1"/>
                <w:sz w:val="18"/>
                <w:szCs w:val="18"/>
                <w:lang w:eastAsia="zh-CN"/>
              </w:rPr>
            </w:pPr>
            <w:r w:rsidRPr="005D0E21">
              <w:rPr>
                <w:rFonts w:asciiTheme="majorHAnsi" w:hAnsiTheme="majorHAnsi" w:cstheme="majorHAnsi"/>
                <w:color w:val="000000" w:themeColor="text1"/>
                <w:sz w:val="18"/>
                <w:szCs w:val="18"/>
                <w:lang w:eastAsia="zh-CN"/>
              </w:rPr>
              <w:t>2. LOS/NLOS indicator granularity</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FF67584" w14:textId="77777777" w:rsidR="00E240A2" w:rsidRPr="005D0E21" w:rsidRDefault="00E240A2" w:rsidP="00C6412F">
            <w:pPr>
              <w:pStyle w:val="TAL"/>
              <w:rPr>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7D070C4F" w14:textId="77777777" w:rsidR="00E240A2" w:rsidRPr="005D0E21" w:rsidRDefault="00E240A2" w:rsidP="00C6412F">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2703E38" w14:textId="77777777" w:rsidR="00E240A2" w:rsidRPr="005D0E21" w:rsidRDefault="00E240A2" w:rsidP="00C6412F">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770FA635" w14:textId="77777777" w:rsidR="00E240A2" w:rsidRPr="005D0E21" w:rsidRDefault="00E240A2" w:rsidP="00C6412F">
            <w:pPr>
              <w:pStyle w:val="TAL"/>
              <w:rPr>
                <w:rFonts w:asciiTheme="majorHAnsi"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E68447A" w14:textId="77777777" w:rsidR="00E240A2" w:rsidRPr="005D0E21" w:rsidRDefault="00E240A2" w:rsidP="00C6412F">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117D4A8" w14:textId="77777777" w:rsidR="00E240A2" w:rsidRPr="005D0E21" w:rsidRDefault="00E240A2" w:rsidP="00C6412F">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A463727" w14:textId="77777777" w:rsidR="00E240A2" w:rsidRPr="005D0E21" w:rsidRDefault="00E240A2" w:rsidP="00C6412F">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2BEB267" w14:textId="77777777" w:rsidR="00E240A2" w:rsidRPr="005D0E21" w:rsidRDefault="00E240A2" w:rsidP="00C6412F">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8CEEE16" w14:textId="77777777" w:rsidR="00E240A2" w:rsidRPr="005D0E21" w:rsidRDefault="00E240A2" w:rsidP="00C6412F">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highlight w:val="yellow"/>
                <w:lang w:eastAsia="zh-CN"/>
              </w:rPr>
              <w:t>[Component 1 candidate values: {</w:t>
            </w:r>
            <w:proofErr w:type="spellStart"/>
            <w:r w:rsidRPr="005D0E21">
              <w:rPr>
                <w:rFonts w:asciiTheme="majorHAnsi" w:hAnsiTheme="majorHAnsi" w:cstheme="majorHAnsi"/>
                <w:color w:val="000000" w:themeColor="text1"/>
                <w:szCs w:val="18"/>
                <w:highlight w:val="yellow"/>
                <w:lang w:eastAsia="zh-CN"/>
              </w:rPr>
              <w:t>softValue</w:t>
            </w:r>
            <w:proofErr w:type="spellEnd"/>
            <w:r w:rsidRPr="005D0E21">
              <w:rPr>
                <w:rFonts w:asciiTheme="majorHAnsi" w:hAnsiTheme="majorHAnsi" w:cstheme="majorHAnsi"/>
                <w:color w:val="000000" w:themeColor="text1"/>
                <w:szCs w:val="18"/>
                <w:highlight w:val="yellow"/>
                <w:lang w:eastAsia="zh-CN"/>
              </w:rPr>
              <w:t xml:space="preserve">, </w:t>
            </w:r>
            <w:proofErr w:type="spellStart"/>
            <w:r w:rsidRPr="005D0E21">
              <w:rPr>
                <w:rFonts w:asciiTheme="majorHAnsi" w:hAnsiTheme="majorHAnsi" w:cstheme="majorHAnsi"/>
                <w:color w:val="000000" w:themeColor="text1"/>
                <w:szCs w:val="18"/>
                <w:highlight w:val="yellow"/>
                <w:lang w:eastAsia="zh-CN"/>
              </w:rPr>
              <w:t>hardValue</w:t>
            </w:r>
            <w:proofErr w:type="spellEnd"/>
            <w:r w:rsidRPr="005D0E21">
              <w:rPr>
                <w:rFonts w:asciiTheme="majorHAnsi" w:hAnsiTheme="majorHAnsi" w:cstheme="majorHAnsi"/>
                <w:color w:val="000000" w:themeColor="text1"/>
                <w:szCs w:val="18"/>
                <w:highlight w:val="yellow"/>
                <w:lang w:eastAsia="zh-CN"/>
              </w:rPr>
              <w:t>, both}]</w:t>
            </w:r>
          </w:p>
          <w:p w14:paraId="1590A593" w14:textId="77777777" w:rsidR="00E240A2" w:rsidRPr="005D0E21" w:rsidRDefault="00E240A2" w:rsidP="00C6412F">
            <w:pPr>
              <w:pStyle w:val="TAL"/>
              <w:rPr>
                <w:rFonts w:asciiTheme="majorHAnsi" w:hAnsiTheme="majorHAnsi" w:cstheme="majorHAnsi"/>
                <w:color w:val="000000" w:themeColor="text1"/>
                <w:szCs w:val="18"/>
                <w:lang w:eastAsia="zh-CN"/>
              </w:rPr>
            </w:pPr>
          </w:p>
          <w:p w14:paraId="692CBB3C" w14:textId="77777777" w:rsidR="00E240A2" w:rsidRPr="005D0E21" w:rsidRDefault="00E240A2" w:rsidP="00C6412F">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Component 2 candidate values: {</w:t>
            </w:r>
            <w:proofErr w:type="spellStart"/>
            <w:r w:rsidRPr="005D0E21">
              <w:rPr>
                <w:rFonts w:asciiTheme="majorHAnsi" w:hAnsiTheme="majorHAnsi" w:cstheme="majorHAnsi"/>
                <w:color w:val="000000" w:themeColor="text1"/>
                <w:szCs w:val="18"/>
                <w:lang w:eastAsia="zh-CN"/>
              </w:rPr>
              <w:t>resourceSpecific</w:t>
            </w:r>
            <w:proofErr w:type="spellEnd"/>
            <w:r w:rsidRPr="005D0E21">
              <w:rPr>
                <w:rFonts w:asciiTheme="majorHAnsi" w:hAnsiTheme="majorHAnsi" w:cstheme="majorHAnsi"/>
                <w:color w:val="000000" w:themeColor="text1"/>
                <w:szCs w:val="18"/>
                <w:lang w:eastAsia="zh-CN"/>
              </w:rPr>
              <w:t xml:space="preserve">, </w:t>
            </w:r>
            <w:proofErr w:type="spellStart"/>
            <w:proofErr w:type="gramStart"/>
            <w:r w:rsidRPr="005D0E21">
              <w:rPr>
                <w:rFonts w:asciiTheme="majorHAnsi" w:hAnsiTheme="majorHAnsi" w:cstheme="majorHAnsi"/>
                <w:color w:val="000000" w:themeColor="text1"/>
                <w:szCs w:val="18"/>
                <w:lang w:eastAsia="zh-CN"/>
              </w:rPr>
              <w:t>trpSpecific</w:t>
            </w:r>
            <w:proofErr w:type="spellEnd"/>
            <w:r w:rsidRPr="005D0E21">
              <w:rPr>
                <w:rFonts w:asciiTheme="majorHAnsi" w:hAnsiTheme="majorHAnsi" w:cstheme="majorHAnsi"/>
                <w:color w:val="000000" w:themeColor="text1"/>
                <w:szCs w:val="18"/>
                <w:highlight w:val="yellow"/>
                <w:lang w:eastAsia="zh-CN"/>
              </w:rPr>
              <w:t>[</w:t>
            </w:r>
            <w:proofErr w:type="gramEnd"/>
            <w:r w:rsidRPr="005D0E21">
              <w:rPr>
                <w:rFonts w:asciiTheme="majorHAnsi" w:hAnsiTheme="majorHAnsi" w:cstheme="majorHAnsi"/>
                <w:color w:val="000000" w:themeColor="text1"/>
                <w:szCs w:val="18"/>
                <w:highlight w:val="yellow"/>
                <w:lang w:eastAsia="zh-CN"/>
              </w:rPr>
              <w:t>, both]</w:t>
            </w:r>
            <w:r w:rsidRPr="005D0E21">
              <w:rPr>
                <w:rFonts w:asciiTheme="majorHAnsi" w:hAnsiTheme="majorHAnsi" w:cstheme="majorHAnsi"/>
                <w:color w:val="000000" w:themeColor="text1"/>
                <w:szCs w:val="18"/>
                <w:lang w:eastAsia="zh-CN"/>
              </w:rPr>
              <w:t>}</w:t>
            </w:r>
          </w:p>
          <w:p w14:paraId="7417EDE5" w14:textId="77777777" w:rsidR="00E240A2" w:rsidRPr="005D0E21" w:rsidRDefault="00E240A2" w:rsidP="00C6412F">
            <w:pPr>
              <w:pStyle w:val="TAL"/>
              <w:rPr>
                <w:rFonts w:asciiTheme="majorHAnsi" w:hAnsiTheme="majorHAnsi" w:cstheme="majorHAnsi"/>
                <w:color w:val="000000" w:themeColor="text1"/>
                <w:szCs w:val="18"/>
                <w:lang w:eastAsia="zh-CN"/>
              </w:rPr>
            </w:pPr>
          </w:p>
          <w:p w14:paraId="550E691E" w14:textId="77777777" w:rsidR="00E240A2" w:rsidRPr="005D0E21" w:rsidRDefault="00E240A2" w:rsidP="00C6412F">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4E398B7" w14:textId="77777777" w:rsidR="00E240A2" w:rsidRPr="005D0E21" w:rsidRDefault="00E240A2" w:rsidP="00C6412F">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lang w:eastAsia="zh-CN"/>
              </w:rPr>
              <w:t xml:space="preserve">Optional with capability </w:t>
            </w:r>
            <w:proofErr w:type="spellStart"/>
            <w:r w:rsidRPr="005D0E21">
              <w:rPr>
                <w:rFonts w:asciiTheme="majorHAnsi" w:hAnsiTheme="majorHAnsi" w:cstheme="majorHAnsi"/>
                <w:color w:val="000000" w:themeColor="text1"/>
                <w:szCs w:val="18"/>
                <w:lang w:eastAsia="zh-CN"/>
              </w:rPr>
              <w:t>signaling</w:t>
            </w:r>
            <w:proofErr w:type="spellEnd"/>
            <w:r w:rsidRPr="005D0E21">
              <w:rPr>
                <w:rFonts w:asciiTheme="majorHAnsi" w:hAnsiTheme="majorHAnsi" w:cstheme="majorHAnsi"/>
                <w:color w:val="000000" w:themeColor="text1"/>
                <w:szCs w:val="18"/>
                <w:lang w:eastAsia="zh-CN"/>
              </w:rPr>
              <w:t>.</w:t>
            </w:r>
          </w:p>
        </w:tc>
      </w:tr>
      <w:tr w:rsidR="00E240A2" w:rsidRPr="005D0E21" w14:paraId="6E486722" w14:textId="77777777" w:rsidTr="00C6412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44EB7E8" w14:textId="77777777" w:rsidR="00E240A2" w:rsidRPr="005D0E21" w:rsidRDefault="00E240A2" w:rsidP="00C6412F">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 xml:space="preserve">27. </w:t>
            </w:r>
            <w:proofErr w:type="spellStart"/>
            <w:r w:rsidRPr="005D0E21">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AF22149" w14:textId="77777777" w:rsidR="00E240A2" w:rsidRPr="005D0E21" w:rsidRDefault="00E240A2" w:rsidP="00C6412F">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27-13</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65F3DDD6" w14:textId="77777777" w:rsidR="00E240A2" w:rsidRPr="005D0E21" w:rsidRDefault="00E240A2" w:rsidP="00C6412F">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Additional path reporting for UE-assisted DL-TDOA</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7923F5F" w14:textId="77777777" w:rsidR="00E240A2" w:rsidRPr="005D0E21" w:rsidRDefault="00E240A2" w:rsidP="00C6412F">
            <w:pPr>
              <w:snapToGrid w:val="0"/>
              <w:spacing w:afterLines="50" w:after="120"/>
              <w:contextualSpacing/>
              <w:rPr>
                <w:rFonts w:asciiTheme="majorHAnsi" w:hAnsiTheme="majorHAnsi" w:cstheme="majorHAnsi"/>
                <w:color w:val="000000" w:themeColor="text1"/>
                <w:sz w:val="18"/>
                <w:szCs w:val="18"/>
                <w:lang w:eastAsia="zh-CN"/>
              </w:rPr>
            </w:pPr>
            <w:r w:rsidRPr="005D0E21">
              <w:rPr>
                <w:rFonts w:asciiTheme="majorHAnsi" w:hAnsiTheme="majorHAnsi" w:cstheme="majorHAnsi"/>
                <w:color w:val="000000" w:themeColor="text1"/>
                <w:sz w:val="18"/>
                <w:szCs w:val="18"/>
                <w:lang w:eastAsia="zh-CN"/>
              </w:rPr>
              <w:t>1. Support of additional detected path timing</w:t>
            </w:r>
            <w:r w:rsidRPr="005D0E21" w:rsidDel="00792A6D">
              <w:rPr>
                <w:rFonts w:asciiTheme="majorHAnsi" w:hAnsiTheme="majorHAnsi" w:cstheme="majorHAnsi"/>
                <w:color w:val="000000" w:themeColor="text1"/>
                <w:sz w:val="18"/>
                <w:szCs w:val="18"/>
                <w:lang w:eastAsia="zh-CN"/>
              </w:rPr>
              <w:t xml:space="preserve"> </w:t>
            </w:r>
            <w:r w:rsidRPr="005D0E21">
              <w:rPr>
                <w:rFonts w:asciiTheme="majorHAnsi" w:hAnsiTheme="majorHAnsi" w:cstheme="majorHAnsi"/>
                <w:color w:val="000000" w:themeColor="text1"/>
                <w:sz w:val="18"/>
                <w:szCs w:val="18"/>
                <w:lang w:eastAsia="zh-CN"/>
              </w:rPr>
              <w:t>reporting for K&gt;2 additional paths for UE-assisted DL-TDOA</w:t>
            </w:r>
          </w:p>
          <w:p w14:paraId="2095F72E" w14:textId="77777777" w:rsidR="00E240A2" w:rsidRPr="005D0E21" w:rsidRDefault="00E240A2" w:rsidP="00C6412F">
            <w:pPr>
              <w:snapToGrid w:val="0"/>
              <w:spacing w:afterLines="50" w:after="120"/>
              <w:contextualSpacing/>
              <w:rPr>
                <w:rFonts w:asciiTheme="majorHAnsi" w:hAnsiTheme="majorHAnsi" w:cstheme="majorHAnsi"/>
                <w:color w:val="000000" w:themeColor="text1"/>
                <w:sz w:val="18"/>
                <w:szCs w:val="18"/>
                <w:lang w:eastAsia="zh-CN"/>
              </w:rPr>
            </w:pPr>
            <w:r w:rsidRPr="005D0E21">
              <w:rPr>
                <w:rFonts w:asciiTheme="majorHAnsi" w:hAnsiTheme="majorHAnsi" w:cstheme="majorHAnsi"/>
                <w:color w:val="000000" w:themeColor="text1"/>
                <w:sz w:val="18"/>
                <w:szCs w:val="18"/>
                <w:lang w:eastAsia="zh-CN"/>
              </w:rPr>
              <w:t>2. Support of RSRPP reporting for additional paths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3438671E" w14:textId="77777777" w:rsidR="00E240A2" w:rsidRPr="005D0E21" w:rsidRDefault="00E240A2" w:rsidP="00C6412F">
            <w:pPr>
              <w:snapToGrid w:val="0"/>
              <w:spacing w:afterLines="50" w:after="120"/>
              <w:contextualSpacing/>
              <w:rPr>
                <w:rFonts w:asciiTheme="majorHAnsi" w:hAnsiTheme="majorHAnsi" w:cstheme="majorHAnsi"/>
                <w:color w:val="000000" w:themeColor="text1"/>
                <w:sz w:val="18"/>
                <w:szCs w:val="18"/>
                <w:lang w:eastAsia="zh-CN"/>
              </w:rPr>
            </w:pPr>
            <w:r w:rsidRPr="005D0E21">
              <w:rPr>
                <w:rFonts w:asciiTheme="majorHAnsi" w:hAnsiTheme="majorHAnsi" w:cstheme="majorHAnsi"/>
                <w:color w:val="000000" w:themeColor="text1"/>
                <w:sz w:val="18"/>
                <w:szCs w:val="18"/>
                <w:lang w:eastAsia="zh-CN"/>
              </w:rPr>
              <w:t>13-13a</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72D8C7B5" w14:textId="77777777" w:rsidR="00E240A2" w:rsidRPr="005D0E21" w:rsidRDefault="00E240A2" w:rsidP="00C6412F">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172547B" w14:textId="77777777" w:rsidR="00E240A2" w:rsidRPr="005D0E21" w:rsidRDefault="00E240A2" w:rsidP="00C6412F">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1A1FB18D" w14:textId="77777777" w:rsidR="00E240A2" w:rsidRPr="005D0E21" w:rsidRDefault="00E240A2" w:rsidP="00C6412F">
            <w:pPr>
              <w:pStyle w:val="TAL"/>
              <w:rPr>
                <w:rFonts w:asciiTheme="majorHAnsi"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4CEB30E9" w14:textId="77777777" w:rsidR="00E240A2" w:rsidRPr="005D0E21" w:rsidRDefault="00E240A2" w:rsidP="00C6412F">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5C032F2" w14:textId="77777777" w:rsidR="00E240A2" w:rsidRPr="005D0E21" w:rsidRDefault="00E240A2" w:rsidP="00C6412F">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96F5D68" w14:textId="77777777" w:rsidR="00E240A2" w:rsidRPr="005D0E21" w:rsidRDefault="00E240A2" w:rsidP="00C6412F">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05F4368" w14:textId="77777777" w:rsidR="00E240A2" w:rsidRPr="005D0E21" w:rsidRDefault="00E240A2" w:rsidP="00C6412F">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11A9EAD0" w14:textId="77777777" w:rsidR="00E240A2" w:rsidRPr="005D0E21" w:rsidRDefault="00E240A2" w:rsidP="00C6412F">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 xml:space="preserve">Component 1 candidate values: </w:t>
            </w:r>
            <w:r w:rsidRPr="005D0E21">
              <w:rPr>
                <w:rFonts w:asciiTheme="majorHAnsi" w:hAnsiTheme="majorHAnsi" w:cstheme="majorHAnsi"/>
                <w:color w:val="000000" w:themeColor="text1"/>
                <w:szCs w:val="18"/>
                <w:highlight w:val="yellow"/>
                <w:lang w:eastAsia="zh-CN"/>
              </w:rPr>
              <w:t>[{4, 6, 8}]</w:t>
            </w:r>
          </w:p>
          <w:p w14:paraId="3EA1F51F" w14:textId="77777777" w:rsidR="00E240A2" w:rsidRPr="005D0E21" w:rsidRDefault="00E240A2" w:rsidP="00C6412F">
            <w:pPr>
              <w:pStyle w:val="TAL"/>
              <w:rPr>
                <w:rFonts w:asciiTheme="majorHAnsi" w:hAnsiTheme="majorHAnsi" w:cstheme="majorHAnsi"/>
                <w:color w:val="000000" w:themeColor="text1"/>
                <w:szCs w:val="18"/>
                <w:lang w:eastAsia="zh-CN"/>
              </w:rPr>
            </w:pPr>
          </w:p>
          <w:p w14:paraId="66456BA5" w14:textId="77777777" w:rsidR="00E240A2" w:rsidRPr="005D0E21" w:rsidRDefault="00E240A2" w:rsidP="00C6412F">
            <w:pPr>
              <w:pStyle w:val="TAL"/>
              <w:rPr>
                <w:rFonts w:asciiTheme="majorHAnsi" w:hAnsiTheme="majorHAnsi" w:cstheme="majorHAnsi"/>
                <w:color w:val="000000" w:themeColor="text1"/>
                <w:szCs w:val="18"/>
                <w:highlight w:val="yellow"/>
              </w:rPr>
            </w:pPr>
            <w:r w:rsidRPr="005D0E21">
              <w:rPr>
                <w:rFonts w:asciiTheme="majorHAnsi" w:hAnsiTheme="majorHAnsi" w:cstheme="majorHAnsi"/>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03F7A6D" w14:textId="77777777" w:rsidR="00E240A2" w:rsidRPr="005D0E21" w:rsidRDefault="00E240A2" w:rsidP="00C6412F">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lang w:eastAsia="zh-CN"/>
              </w:rPr>
              <w:t xml:space="preserve">Optional with capability </w:t>
            </w:r>
            <w:proofErr w:type="spellStart"/>
            <w:r w:rsidRPr="005D0E21">
              <w:rPr>
                <w:rFonts w:asciiTheme="majorHAnsi" w:hAnsiTheme="majorHAnsi" w:cstheme="majorHAnsi"/>
                <w:color w:val="000000" w:themeColor="text1"/>
                <w:szCs w:val="18"/>
                <w:lang w:eastAsia="zh-CN"/>
              </w:rPr>
              <w:t>signaling</w:t>
            </w:r>
            <w:proofErr w:type="spellEnd"/>
            <w:r w:rsidRPr="005D0E21">
              <w:rPr>
                <w:rFonts w:asciiTheme="majorHAnsi" w:hAnsiTheme="majorHAnsi" w:cstheme="majorHAnsi"/>
                <w:color w:val="000000" w:themeColor="text1"/>
                <w:szCs w:val="18"/>
                <w:lang w:eastAsia="zh-CN"/>
              </w:rPr>
              <w:t>.</w:t>
            </w:r>
          </w:p>
        </w:tc>
      </w:tr>
      <w:tr w:rsidR="00E240A2" w:rsidRPr="005D0E21" w14:paraId="02F8555C" w14:textId="77777777" w:rsidTr="00C6412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AA984C0" w14:textId="77777777" w:rsidR="00E240A2" w:rsidRPr="005D0E21" w:rsidRDefault="00E240A2" w:rsidP="00C6412F">
            <w:pPr>
              <w:snapToGrid w:val="0"/>
              <w:spacing w:afterLines="50" w:after="120"/>
              <w:contextualSpacing/>
              <w:rPr>
                <w:rFonts w:asciiTheme="majorHAnsi" w:hAnsiTheme="majorHAnsi" w:cstheme="majorHAnsi"/>
                <w:color w:val="000000" w:themeColor="text1"/>
                <w:sz w:val="18"/>
                <w:szCs w:val="18"/>
                <w:lang w:eastAsia="zh-CN"/>
              </w:rPr>
            </w:pPr>
            <w:r w:rsidRPr="005D0E21">
              <w:rPr>
                <w:rFonts w:asciiTheme="majorHAnsi" w:hAnsiTheme="majorHAnsi" w:cstheme="majorHAnsi"/>
                <w:color w:val="000000" w:themeColor="text1"/>
                <w:sz w:val="18"/>
                <w:szCs w:val="18"/>
                <w:lang w:eastAsia="zh-CN"/>
              </w:rPr>
              <w:t xml:space="preserve">27. </w:t>
            </w:r>
            <w:proofErr w:type="spellStart"/>
            <w:r w:rsidRPr="005D0E21">
              <w:rPr>
                <w:rFonts w:asciiTheme="majorHAnsi" w:hAnsiTheme="majorHAnsi" w:cstheme="majorHAnsi"/>
                <w:color w:val="000000" w:themeColor="text1"/>
                <w:sz w:val="18"/>
                <w:szCs w:val="18"/>
                <w:lang w:eastAsia="zh-CN"/>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0456AE44" w14:textId="77777777" w:rsidR="00E240A2" w:rsidRPr="005D0E21" w:rsidRDefault="00E240A2" w:rsidP="00C6412F">
            <w:pPr>
              <w:snapToGrid w:val="0"/>
              <w:spacing w:afterLines="50" w:after="120"/>
              <w:contextualSpacing/>
              <w:rPr>
                <w:rFonts w:asciiTheme="majorHAnsi" w:hAnsiTheme="majorHAnsi" w:cstheme="majorHAnsi"/>
                <w:color w:val="000000" w:themeColor="text1"/>
                <w:sz w:val="18"/>
                <w:szCs w:val="18"/>
                <w:lang w:eastAsia="zh-CN"/>
              </w:rPr>
            </w:pPr>
            <w:r w:rsidRPr="005D0E21">
              <w:rPr>
                <w:rFonts w:asciiTheme="majorHAnsi" w:hAnsiTheme="majorHAnsi" w:cstheme="majorHAnsi"/>
                <w:color w:val="000000" w:themeColor="text1"/>
                <w:sz w:val="18"/>
                <w:szCs w:val="18"/>
                <w:lang w:eastAsia="zh-CN"/>
              </w:rPr>
              <w:t>27-13a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C682B7E" w14:textId="77777777" w:rsidR="00E240A2" w:rsidRPr="005D0E21" w:rsidRDefault="00E240A2" w:rsidP="00C6412F">
            <w:pPr>
              <w:snapToGrid w:val="0"/>
              <w:spacing w:afterLines="50" w:after="120"/>
              <w:contextualSpacing/>
              <w:rPr>
                <w:rFonts w:asciiTheme="majorHAnsi" w:hAnsiTheme="majorHAnsi" w:cstheme="majorHAnsi"/>
                <w:color w:val="000000" w:themeColor="text1"/>
                <w:sz w:val="18"/>
                <w:szCs w:val="18"/>
                <w:lang w:eastAsia="zh-CN"/>
              </w:rPr>
            </w:pPr>
            <w:r w:rsidRPr="005D0E21">
              <w:rPr>
                <w:rFonts w:asciiTheme="majorHAnsi" w:hAnsiTheme="majorHAnsi" w:cstheme="majorHAnsi"/>
                <w:color w:val="000000" w:themeColor="text1"/>
                <w:sz w:val="18"/>
                <w:szCs w:val="18"/>
                <w:lang w:eastAsia="zh-CN"/>
              </w:rPr>
              <w:t>First path reporting for UE-assisted DL-TDOA</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3592A83" w14:textId="77777777" w:rsidR="00E240A2" w:rsidRPr="005D0E21" w:rsidRDefault="00E240A2" w:rsidP="00C6412F">
            <w:pPr>
              <w:snapToGrid w:val="0"/>
              <w:spacing w:afterLines="50" w:after="120"/>
              <w:contextualSpacing/>
              <w:rPr>
                <w:rFonts w:asciiTheme="majorHAnsi" w:hAnsiTheme="majorHAnsi" w:cstheme="majorHAnsi"/>
                <w:color w:val="000000" w:themeColor="text1"/>
                <w:sz w:val="18"/>
                <w:szCs w:val="18"/>
                <w:lang w:eastAsia="zh-CN"/>
              </w:rPr>
            </w:pPr>
            <w:r w:rsidRPr="005D0E21">
              <w:rPr>
                <w:rFonts w:asciiTheme="majorHAnsi" w:hAnsiTheme="majorHAnsi" w:cstheme="majorHAnsi"/>
                <w:color w:val="000000" w:themeColor="text1"/>
                <w:sz w:val="18"/>
                <w:szCs w:val="18"/>
                <w:lang w:eastAsia="zh-CN"/>
              </w:rPr>
              <w:t>1. Support of RSRPP reporting for first path</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EC09DBC" w14:textId="77777777" w:rsidR="00E240A2" w:rsidRPr="005D0E21" w:rsidRDefault="00E240A2" w:rsidP="00C6412F">
            <w:pPr>
              <w:snapToGrid w:val="0"/>
              <w:spacing w:afterLines="50" w:after="120"/>
              <w:contextualSpacing/>
              <w:rPr>
                <w:rFonts w:asciiTheme="majorHAnsi" w:hAnsiTheme="majorHAnsi" w:cstheme="majorHAnsi"/>
                <w:color w:val="000000" w:themeColor="text1"/>
                <w:sz w:val="18"/>
                <w:szCs w:val="18"/>
                <w:lang w:eastAsia="zh-CN"/>
              </w:rPr>
            </w:pPr>
            <w:r w:rsidRPr="005D0E21">
              <w:rPr>
                <w:rFonts w:asciiTheme="majorHAnsi" w:hAnsiTheme="majorHAnsi" w:cstheme="majorHAnsi"/>
                <w:color w:val="000000" w:themeColor="text1"/>
                <w:sz w:val="18"/>
                <w:szCs w:val="18"/>
                <w:lang w:eastAsia="zh-CN"/>
              </w:rPr>
              <w:t>13-1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1E700D57" w14:textId="77777777" w:rsidR="00E240A2" w:rsidRPr="005D0E21" w:rsidRDefault="00E240A2" w:rsidP="00C6412F">
            <w:pPr>
              <w:snapToGrid w:val="0"/>
              <w:spacing w:afterLines="50" w:after="120"/>
              <w:contextualSpacing/>
              <w:rPr>
                <w:rFonts w:asciiTheme="majorHAnsi" w:hAnsiTheme="majorHAnsi" w:cstheme="majorHAnsi"/>
                <w:color w:val="000000" w:themeColor="text1"/>
                <w:sz w:val="18"/>
                <w:szCs w:val="18"/>
                <w:lang w:eastAsia="zh-CN"/>
              </w:rPr>
            </w:pPr>
            <w:r w:rsidRPr="005D0E21">
              <w:rPr>
                <w:rFonts w:asciiTheme="majorHAnsi" w:hAnsiTheme="majorHAnsi" w:cstheme="majorHAnsi"/>
                <w:color w:val="000000" w:themeColor="text1"/>
                <w:sz w:val="18"/>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BBC867D" w14:textId="77777777" w:rsidR="00E240A2" w:rsidRPr="005D0E21" w:rsidRDefault="00E240A2" w:rsidP="00C6412F">
            <w:pPr>
              <w:snapToGrid w:val="0"/>
              <w:spacing w:afterLines="50" w:after="120"/>
              <w:contextualSpacing/>
              <w:rPr>
                <w:rFonts w:asciiTheme="majorHAnsi" w:hAnsiTheme="majorHAnsi" w:cstheme="majorHAnsi"/>
                <w:color w:val="000000" w:themeColor="text1"/>
                <w:sz w:val="18"/>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1A8058FB" w14:textId="77777777" w:rsidR="00E240A2" w:rsidRPr="005D0E21" w:rsidRDefault="00E240A2" w:rsidP="00C6412F">
            <w:pPr>
              <w:snapToGrid w:val="0"/>
              <w:spacing w:afterLines="50" w:after="120"/>
              <w:contextualSpacing/>
              <w:rPr>
                <w:rFonts w:asciiTheme="majorHAnsi" w:hAnsiTheme="majorHAnsi" w:cstheme="majorHAnsi"/>
                <w:color w:val="000000" w:themeColor="text1"/>
                <w:sz w:val="18"/>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48E25A6B" w14:textId="77777777" w:rsidR="00E240A2" w:rsidRPr="005D0E21" w:rsidRDefault="00E240A2" w:rsidP="00C6412F">
            <w:pPr>
              <w:snapToGrid w:val="0"/>
              <w:spacing w:afterLines="50" w:after="120"/>
              <w:contextualSpacing/>
              <w:rPr>
                <w:rFonts w:asciiTheme="majorHAnsi" w:hAnsiTheme="majorHAnsi" w:cstheme="majorHAnsi"/>
                <w:color w:val="000000" w:themeColor="text1"/>
                <w:sz w:val="18"/>
                <w:szCs w:val="18"/>
                <w:lang w:eastAsia="zh-CN"/>
              </w:rPr>
            </w:pPr>
            <w:r w:rsidRPr="005D0E21">
              <w:rPr>
                <w:rFonts w:asciiTheme="majorHAnsi" w:hAnsiTheme="majorHAnsi" w:cstheme="majorHAnsi"/>
                <w:color w:val="000000" w:themeColor="text1"/>
                <w:sz w:val="18"/>
                <w:szCs w:val="18"/>
                <w:highlight w:val="yellow"/>
                <w:lang w:eastAsia="zh-CN"/>
              </w:rPr>
              <w:t>FFS: Per UE or 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EB38E6B" w14:textId="77777777" w:rsidR="00E240A2" w:rsidRPr="005D0E21" w:rsidRDefault="00E240A2" w:rsidP="00C6412F">
            <w:pPr>
              <w:snapToGrid w:val="0"/>
              <w:spacing w:afterLines="50" w:after="120"/>
              <w:contextualSpacing/>
              <w:rPr>
                <w:rFonts w:asciiTheme="majorHAnsi" w:hAnsiTheme="majorHAnsi" w:cstheme="majorHAnsi"/>
                <w:color w:val="000000" w:themeColor="text1"/>
                <w:sz w:val="18"/>
                <w:szCs w:val="18"/>
                <w:lang w:eastAsia="zh-CN"/>
              </w:rPr>
            </w:pPr>
            <w:r w:rsidRPr="005D0E21">
              <w:rPr>
                <w:rFonts w:asciiTheme="majorHAnsi" w:hAnsiTheme="majorHAnsi" w:cstheme="majorHAnsi"/>
                <w:color w:val="000000" w:themeColor="text1"/>
                <w:sz w:val="18"/>
                <w:szCs w:val="18"/>
                <w:lang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96B66A7" w14:textId="77777777" w:rsidR="00E240A2" w:rsidRPr="005D0E21" w:rsidRDefault="00E240A2" w:rsidP="00C6412F">
            <w:pPr>
              <w:snapToGrid w:val="0"/>
              <w:spacing w:afterLines="50" w:after="120"/>
              <w:contextualSpacing/>
              <w:rPr>
                <w:rFonts w:asciiTheme="majorHAnsi" w:hAnsiTheme="majorHAnsi" w:cstheme="majorHAnsi"/>
                <w:color w:val="000000" w:themeColor="text1"/>
                <w:sz w:val="18"/>
                <w:szCs w:val="18"/>
                <w:lang w:eastAsia="zh-CN"/>
              </w:rPr>
            </w:pPr>
            <w:r w:rsidRPr="005D0E21">
              <w:rPr>
                <w:rFonts w:asciiTheme="majorHAnsi" w:hAnsiTheme="majorHAnsi" w:cstheme="majorHAnsi"/>
                <w:color w:val="000000" w:themeColor="text1"/>
                <w:sz w:val="18"/>
                <w:szCs w:val="18"/>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684DEEF4" w14:textId="77777777" w:rsidR="00E240A2" w:rsidRPr="005D0E21" w:rsidRDefault="00E240A2" w:rsidP="00C6412F">
            <w:pPr>
              <w:snapToGrid w:val="0"/>
              <w:spacing w:afterLines="50" w:after="120"/>
              <w:contextualSpacing/>
              <w:rPr>
                <w:rFonts w:asciiTheme="majorHAnsi" w:hAnsiTheme="majorHAnsi" w:cstheme="majorHAnsi"/>
                <w:color w:val="000000" w:themeColor="text1"/>
                <w:sz w:val="18"/>
                <w:szCs w:val="18"/>
                <w:lang w:eastAsia="zh-CN"/>
              </w:rPr>
            </w:pPr>
            <w:r w:rsidRPr="005D0E21">
              <w:rPr>
                <w:rFonts w:asciiTheme="majorHAnsi" w:hAnsiTheme="majorHAnsi" w:cstheme="majorHAnsi"/>
                <w:color w:val="000000" w:themeColor="text1"/>
                <w:sz w:val="18"/>
                <w:szCs w:val="18"/>
                <w:lang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10D50220" w14:textId="77777777" w:rsidR="00E240A2" w:rsidRPr="005D0E21" w:rsidRDefault="00E240A2" w:rsidP="00C6412F">
            <w:pPr>
              <w:snapToGrid w:val="0"/>
              <w:spacing w:afterLines="50" w:after="120"/>
              <w:contextualSpacing/>
              <w:rPr>
                <w:rFonts w:asciiTheme="majorHAnsi" w:hAnsiTheme="majorHAnsi" w:cstheme="majorHAnsi"/>
                <w:color w:val="000000" w:themeColor="text1"/>
                <w:sz w:val="18"/>
                <w:szCs w:val="18"/>
                <w:lang w:eastAsia="zh-CN"/>
              </w:rPr>
            </w:pPr>
            <w:r w:rsidRPr="005D0E21">
              <w:rPr>
                <w:rFonts w:asciiTheme="majorHAnsi" w:hAnsiTheme="majorHAnsi" w:cstheme="majorHAnsi"/>
                <w:color w:val="000000" w:themeColor="text1"/>
                <w:sz w:val="18"/>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6BF4649" w14:textId="77777777" w:rsidR="00E240A2" w:rsidRPr="005D0E21" w:rsidRDefault="00E240A2" w:rsidP="00C6412F">
            <w:pPr>
              <w:snapToGrid w:val="0"/>
              <w:spacing w:afterLines="50" w:after="120"/>
              <w:contextualSpacing/>
              <w:rPr>
                <w:rFonts w:asciiTheme="majorHAnsi" w:hAnsiTheme="majorHAnsi" w:cstheme="majorHAnsi"/>
                <w:color w:val="000000" w:themeColor="text1"/>
                <w:sz w:val="18"/>
                <w:szCs w:val="18"/>
                <w:lang w:eastAsia="zh-CN"/>
              </w:rPr>
            </w:pPr>
            <w:r w:rsidRPr="005D0E21">
              <w:rPr>
                <w:rFonts w:asciiTheme="majorHAnsi" w:hAnsiTheme="majorHAnsi" w:cstheme="majorHAnsi"/>
                <w:color w:val="000000" w:themeColor="text1"/>
                <w:sz w:val="18"/>
                <w:szCs w:val="18"/>
                <w:lang w:eastAsia="zh-CN"/>
              </w:rPr>
              <w:t xml:space="preserve">Optional with capability </w:t>
            </w:r>
            <w:proofErr w:type="spellStart"/>
            <w:r w:rsidRPr="005D0E21">
              <w:rPr>
                <w:rFonts w:asciiTheme="majorHAnsi" w:hAnsiTheme="majorHAnsi" w:cstheme="majorHAnsi"/>
                <w:color w:val="000000" w:themeColor="text1"/>
                <w:sz w:val="18"/>
                <w:szCs w:val="18"/>
                <w:lang w:eastAsia="zh-CN"/>
              </w:rPr>
              <w:t>signaling</w:t>
            </w:r>
            <w:proofErr w:type="spellEnd"/>
            <w:r w:rsidRPr="005D0E21">
              <w:rPr>
                <w:rFonts w:asciiTheme="majorHAnsi" w:hAnsiTheme="majorHAnsi" w:cstheme="majorHAnsi"/>
                <w:color w:val="000000" w:themeColor="text1"/>
                <w:sz w:val="18"/>
                <w:szCs w:val="18"/>
                <w:lang w:eastAsia="zh-CN"/>
              </w:rPr>
              <w:t>.</w:t>
            </w:r>
          </w:p>
        </w:tc>
      </w:tr>
      <w:tr w:rsidR="00E240A2" w:rsidRPr="005D0E21" w14:paraId="25A2FB6C" w14:textId="77777777" w:rsidTr="00C6412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BEF610C" w14:textId="77777777" w:rsidR="00E240A2" w:rsidRPr="005D0E21" w:rsidRDefault="00E240A2" w:rsidP="00C6412F">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lastRenderedPageBreak/>
              <w:t xml:space="preserve">27. </w:t>
            </w:r>
            <w:proofErr w:type="spellStart"/>
            <w:r w:rsidRPr="005D0E21">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796ACCCB" w14:textId="77777777" w:rsidR="00E240A2" w:rsidRPr="005D0E21" w:rsidRDefault="00E240A2" w:rsidP="00C6412F">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27-14</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13F8ADD" w14:textId="77777777" w:rsidR="00E240A2" w:rsidRPr="005D0E21" w:rsidRDefault="00E240A2" w:rsidP="00C6412F">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Additional path reporting for Multi-RTT</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4DBF060B" w14:textId="77777777" w:rsidR="00E240A2" w:rsidRPr="005D0E21" w:rsidRDefault="00E240A2" w:rsidP="00C6412F">
            <w:pPr>
              <w:snapToGrid w:val="0"/>
              <w:spacing w:afterLines="50" w:after="120"/>
              <w:contextualSpacing/>
              <w:rPr>
                <w:rFonts w:asciiTheme="majorHAnsi" w:hAnsiTheme="majorHAnsi" w:cstheme="majorHAnsi"/>
                <w:color w:val="000000" w:themeColor="text1"/>
                <w:sz w:val="18"/>
                <w:szCs w:val="18"/>
                <w:lang w:eastAsia="zh-CN"/>
              </w:rPr>
            </w:pPr>
            <w:r w:rsidRPr="005D0E21">
              <w:rPr>
                <w:rFonts w:asciiTheme="majorHAnsi" w:hAnsiTheme="majorHAnsi" w:cstheme="majorHAnsi"/>
                <w:color w:val="000000" w:themeColor="text1"/>
                <w:sz w:val="18"/>
                <w:szCs w:val="18"/>
                <w:lang w:eastAsia="zh-CN"/>
              </w:rPr>
              <w:t>1. Support of additional detected path timing</w:t>
            </w:r>
            <w:r w:rsidRPr="005D0E21" w:rsidDel="00A552F3">
              <w:rPr>
                <w:rFonts w:asciiTheme="majorHAnsi" w:hAnsiTheme="majorHAnsi" w:cstheme="majorHAnsi"/>
                <w:color w:val="000000" w:themeColor="text1"/>
                <w:sz w:val="18"/>
                <w:szCs w:val="18"/>
                <w:lang w:eastAsia="zh-CN"/>
              </w:rPr>
              <w:t xml:space="preserve"> </w:t>
            </w:r>
            <w:r w:rsidRPr="005D0E21">
              <w:rPr>
                <w:rFonts w:asciiTheme="majorHAnsi" w:hAnsiTheme="majorHAnsi" w:cstheme="majorHAnsi"/>
                <w:color w:val="000000" w:themeColor="text1"/>
                <w:sz w:val="18"/>
                <w:szCs w:val="18"/>
                <w:lang w:eastAsia="zh-CN"/>
              </w:rPr>
              <w:t>reporting for K&gt;2 additional paths for Multi-RTT</w:t>
            </w:r>
          </w:p>
          <w:p w14:paraId="3457B1F5" w14:textId="77777777" w:rsidR="00E240A2" w:rsidRPr="005D0E21" w:rsidRDefault="00E240A2" w:rsidP="00C6412F">
            <w:pPr>
              <w:snapToGrid w:val="0"/>
              <w:spacing w:afterLines="50" w:after="120"/>
              <w:contextualSpacing/>
              <w:rPr>
                <w:rFonts w:asciiTheme="majorHAnsi" w:hAnsiTheme="majorHAnsi" w:cstheme="majorHAnsi"/>
                <w:color w:val="000000" w:themeColor="text1"/>
                <w:sz w:val="18"/>
                <w:szCs w:val="18"/>
                <w:lang w:eastAsia="zh-CN"/>
              </w:rPr>
            </w:pPr>
            <w:r w:rsidRPr="005D0E21">
              <w:rPr>
                <w:rFonts w:asciiTheme="majorHAnsi" w:hAnsiTheme="majorHAnsi" w:cstheme="majorHAnsi"/>
                <w:color w:val="000000" w:themeColor="text1"/>
                <w:sz w:val="18"/>
                <w:szCs w:val="18"/>
                <w:lang w:eastAsia="zh-CN"/>
              </w:rPr>
              <w:t xml:space="preserve">2. Support of RSRPP reporting for additional paths </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352D54E" w14:textId="77777777" w:rsidR="00E240A2" w:rsidRPr="005D0E21" w:rsidRDefault="00E240A2" w:rsidP="00C6412F">
            <w:pPr>
              <w:snapToGrid w:val="0"/>
              <w:spacing w:afterLines="50" w:after="120"/>
              <w:contextualSpacing/>
              <w:rPr>
                <w:rFonts w:asciiTheme="majorHAnsi" w:hAnsiTheme="majorHAnsi" w:cstheme="majorHAnsi"/>
                <w:color w:val="000000" w:themeColor="text1"/>
                <w:sz w:val="18"/>
                <w:szCs w:val="18"/>
                <w:lang w:eastAsia="zh-CN"/>
              </w:rPr>
            </w:pPr>
            <w:r w:rsidRPr="005D0E21">
              <w:rPr>
                <w:rFonts w:asciiTheme="majorHAnsi" w:hAnsiTheme="majorHAnsi" w:cstheme="majorHAnsi"/>
                <w:color w:val="000000" w:themeColor="text1"/>
                <w:sz w:val="18"/>
                <w:szCs w:val="18"/>
                <w:lang w:eastAsia="zh-CN"/>
              </w:rPr>
              <w:t>13-14a</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BCDC7E2" w14:textId="77777777" w:rsidR="00E240A2" w:rsidRPr="005D0E21" w:rsidRDefault="00E240A2" w:rsidP="00C6412F">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07A0BEE" w14:textId="77777777" w:rsidR="00E240A2" w:rsidRPr="005D0E21" w:rsidRDefault="00E240A2" w:rsidP="00C6412F">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52899B4" w14:textId="77777777" w:rsidR="00E240A2" w:rsidRPr="005D0E21" w:rsidRDefault="00E240A2" w:rsidP="00C6412F">
            <w:pPr>
              <w:pStyle w:val="TAL"/>
              <w:rPr>
                <w:rFonts w:asciiTheme="majorHAnsi"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419D6BFA" w14:textId="77777777" w:rsidR="00E240A2" w:rsidRPr="005D0E21" w:rsidRDefault="00E240A2" w:rsidP="00C6412F">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F442AA3" w14:textId="77777777" w:rsidR="00E240A2" w:rsidRPr="005D0E21" w:rsidRDefault="00E240A2" w:rsidP="00C6412F">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524A0BC" w14:textId="77777777" w:rsidR="00E240A2" w:rsidRPr="005D0E21" w:rsidRDefault="00E240A2" w:rsidP="00C6412F">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693706E3" w14:textId="77777777" w:rsidR="00E240A2" w:rsidRPr="005D0E21" w:rsidRDefault="00E240A2" w:rsidP="00C6412F">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7F103450" w14:textId="77777777" w:rsidR="00E240A2" w:rsidRPr="005D0E21" w:rsidRDefault="00E240A2" w:rsidP="00C6412F">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 xml:space="preserve">Component 1 candidate values: </w:t>
            </w:r>
            <w:r w:rsidRPr="005D0E21">
              <w:rPr>
                <w:rFonts w:asciiTheme="majorHAnsi" w:hAnsiTheme="majorHAnsi" w:cstheme="majorHAnsi"/>
                <w:color w:val="000000" w:themeColor="text1"/>
                <w:szCs w:val="18"/>
                <w:highlight w:val="yellow"/>
                <w:lang w:eastAsia="zh-CN"/>
              </w:rPr>
              <w:t>[{4, 6, 8}]</w:t>
            </w:r>
          </w:p>
          <w:p w14:paraId="2BB3D8F3" w14:textId="77777777" w:rsidR="00E240A2" w:rsidRPr="005D0E21" w:rsidRDefault="00E240A2" w:rsidP="00C6412F">
            <w:pPr>
              <w:pStyle w:val="TAL"/>
              <w:rPr>
                <w:rFonts w:asciiTheme="majorHAnsi" w:hAnsiTheme="majorHAnsi" w:cstheme="majorHAnsi"/>
                <w:color w:val="000000" w:themeColor="text1"/>
                <w:szCs w:val="18"/>
                <w:lang w:eastAsia="zh-CN"/>
              </w:rPr>
            </w:pPr>
          </w:p>
          <w:p w14:paraId="2D96ADBB" w14:textId="77777777" w:rsidR="00E240A2" w:rsidRPr="005D0E21" w:rsidRDefault="00E240A2" w:rsidP="00C6412F">
            <w:pPr>
              <w:pStyle w:val="TAL"/>
              <w:rPr>
                <w:rFonts w:asciiTheme="majorHAnsi" w:hAnsiTheme="majorHAnsi" w:cstheme="majorHAnsi"/>
                <w:color w:val="000000" w:themeColor="text1"/>
                <w:szCs w:val="18"/>
                <w:highlight w:val="yellow"/>
              </w:rPr>
            </w:pPr>
            <w:r w:rsidRPr="005D0E21">
              <w:rPr>
                <w:rFonts w:asciiTheme="majorHAnsi" w:hAnsiTheme="majorHAnsi" w:cstheme="majorHAnsi"/>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893B568" w14:textId="77777777" w:rsidR="00E240A2" w:rsidRPr="005D0E21" w:rsidRDefault="00E240A2" w:rsidP="00C6412F">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lang w:eastAsia="zh-CN"/>
              </w:rPr>
              <w:t xml:space="preserve">Optional with capability </w:t>
            </w:r>
            <w:proofErr w:type="spellStart"/>
            <w:r w:rsidRPr="005D0E21">
              <w:rPr>
                <w:rFonts w:asciiTheme="majorHAnsi" w:hAnsiTheme="majorHAnsi" w:cstheme="majorHAnsi"/>
                <w:color w:val="000000" w:themeColor="text1"/>
                <w:szCs w:val="18"/>
                <w:lang w:eastAsia="zh-CN"/>
              </w:rPr>
              <w:t>signaling</w:t>
            </w:r>
            <w:proofErr w:type="spellEnd"/>
            <w:r w:rsidRPr="005D0E21">
              <w:rPr>
                <w:rFonts w:asciiTheme="majorHAnsi" w:hAnsiTheme="majorHAnsi" w:cstheme="majorHAnsi"/>
                <w:color w:val="000000" w:themeColor="text1"/>
                <w:szCs w:val="18"/>
                <w:lang w:eastAsia="zh-CN"/>
              </w:rPr>
              <w:t>.</w:t>
            </w:r>
          </w:p>
        </w:tc>
      </w:tr>
      <w:tr w:rsidR="00E240A2" w:rsidRPr="005D0E21" w14:paraId="6D9D7F79" w14:textId="77777777" w:rsidTr="00C6412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8943140" w14:textId="77777777" w:rsidR="00E240A2" w:rsidRPr="005D0E21" w:rsidRDefault="00E240A2" w:rsidP="00C6412F">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 xml:space="preserve">27. </w:t>
            </w:r>
            <w:proofErr w:type="spellStart"/>
            <w:r w:rsidRPr="005D0E21">
              <w:rPr>
                <w:rFonts w:asciiTheme="majorHAnsi" w:hAnsiTheme="majorHAnsi" w:cstheme="majorHAnsi"/>
                <w:color w:val="000000" w:themeColor="text1"/>
                <w:szCs w:val="18"/>
                <w:lang w:eastAsia="zh-CN"/>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8326E57" w14:textId="77777777" w:rsidR="00E240A2" w:rsidRPr="005D0E21" w:rsidRDefault="00E240A2" w:rsidP="00C6412F">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27-14a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71BFF6D0" w14:textId="77777777" w:rsidR="00E240A2" w:rsidRPr="005D0E21" w:rsidRDefault="00E240A2" w:rsidP="00C6412F">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First path reporting for Multi-RTT</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C6C8963" w14:textId="77777777" w:rsidR="00E240A2" w:rsidRPr="005D0E21" w:rsidRDefault="00E240A2" w:rsidP="00C6412F">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1. Support of RSRPP reporting for first path</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ADF96AD" w14:textId="77777777" w:rsidR="00E240A2" w:rsidRPr="005D0E21" w:rsidRDefault="00E240A2" w:rsidP="00C6412F">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13-1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EA41A21" w14:textId="77777777" w:rsidR="00E240A2" w:rsidRPr="005D0E21" w:rsidRDefault="00E240A2" w:rsidP="00C6412F">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88B2F11" w14:textId="77777777" w:rsidR="00E240A2" w:rsidRPr="005D0E21" w:rsidRDefault="00E240A2" w:rsidP="00C6412F">
            <w:pPr>
              <w:pStyle w:val="TAL"/>
              <w:rPr>
                <w:rFonts w:asciiTheme="majorHAnsi" w:hAnsiTheme="majorHAnsi" w:cstheme="majorHAnsi"/>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1E99792B" w14:textId="77777777" w:rsidR="00E240A2" w:rsidRPr="005D0E21" w:rsidRDefault="00E240A2" w:rsidP="00C6412F">
            <w:pPr>
              <w:pStyle w:val="TAL"/>
              <w:rPr>
                <w:rFonts w:asciiTheme="majorHAnsi"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0CA1FDF" w14:textId="77777777" w:rsidR="00E240A2" w:rsidRPr="005D0E21" w:rsidRDefault="00E240A2" w:rsidP="00C6412F">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highlight w:val="yellow"/>
                <w:lang w:eastAsia="zh-CN"/>
              </w:rPr>
              <w:t>FFS: Per UE or 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53558CB" w14:textId="77777777" w:rsidR="00E240A2" w:rsidRPr="005D0E21" w:rsidRDefault="00E240A2" w:rsidP="00C6412F">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A9C5916" w14:textId="77777777" w:rsidR="00E240A2" w:rsidRPr="005D0E21" w:rsidRDefault="00E240A2" w:rsidP="00C6412F">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6B12712A" w14:textId="77777777" w:rsidR="00E240A2" w:rsidRPr="005D0E21" w:rsidRDefault="00E240A2" w:rsidP="00C6412F">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D8C3FBC" w14:textId="77777777" w:rsidR="00E240A2" w:rsidRPr="005D0E21" w:rsidRDefault="00E240A2" w:rsidP="00C6412F">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875E34B" w14:textId="77777777" w:rsidR="00E240A2" w:rsidRPr="005D0E21" w:rsidRDefault="00E240A2" w:rsidP="00C6412F">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 xml:space="preserve">Optional with capability </w:t>
            </w:r>
            <w:proofErr w:type="spellStart"/>
            <w:r w:rsidRPr="005D0E21">
              <w:rPr>
                <w:rFonts w:asciiTheme="majorHAnsi" w:hAnsiTheme="majorHAnsi" w:cstheme="majorHAnsi"/>
                <w:color w:val="000000" w:themeColor="text1"/>
                <w:szCs w:val="18"/>
                <w:lang w:eastAsia="zh-CN"/>
              </w:rPr>
              <w:t>signaling</w:t>
            </w:r>
            <w:proofErr w:type="spellEnd"/>
            <w:r w:rsidRPr="005D0E21">
              <w:rPr>
                <w:rFonts w:asciiTheme="majorHAnsi" w:hAnsiTheme="majorHAnsi" w:cstheme="majorHAnsi"/>
                <w:color w:val="000000" w:themeColor="text1"/>
                <w:szCs w:val="18"/>
                <w:lang w:eastAsia="zh-CN"/>
              </w:rPr>
              <w:t>.</w:t>
            </w:r>
          </w:p>
        </w:tc>
      </w:tr>
      <w:tr w:rsidR="00E240A2" w:rsidRPr="005D0E21" w14:paraId="5D5C8CB1" w14:textId="77777777" w:rsidTr="00C6412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E302CE2" w14:textId="77777777" w:rsidR="00E240A2" w:rsidRPr="005D0E21" w:rsidRDefault="00E240A2" w:rsidP="00C6412F">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 xml:space="preserve">27. </w:t>
            </w:r>
            <w:proofErr w:type="spellStart"/>
            <w:r w:rsidRPr="005D0E21">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2936B18B" w14:textId="77777777" w:rsidR="00E240A2" w:rsidRPr="005D0E21" w:rsidRDefault="00E240A2" w:rsidP="00C6412F">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27-15</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245FA5D" w14:textId="77777777" w:rsidR="00E240A2" w:rsidRPr="005D0E21" w:rsidRDefault="00E240A2" w:rsidP="00C6412F">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Support of positioning SRS transmission in RRC_INACTIVE state for initial BWP</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41A28598" w14:textId="77777777" w:rsidR="00E240A2" w:rsidRPr="005D0E21" w:rsidRDefault="00E240A2" w:rsidP="00C6412F">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1. Max number of SRS Resource Sets for positioning supported by UE</w:t>
            </w:r>
          </w:p>
          <w:p w14:paraId="12EC00D2" w14:textId="77777777" w:rsidR="00E240A2" w:rsidRPr="005D0E21" w:rsidRDefault="00E240A2" w:rsidP="00C6412F">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 xml:space="preserve">2. Max number of </w:t>
            </w:r>
            <w:r w:rsidRPr="005D0E21">
              <w:rPr>
                <w:rFonts w:asciiTheme="majorHAnsi" w:hAnsiTheme="majorHAnsi" w:cstheme="majorHAnsi"/>
                <w:color w:val="000000" w:themeColor="text1"/>
                <w:szCs w:val="18"/>
                <w:highlight w:val="yellow"/>
              </w:rPr>
              <w:t>[P/</w:t>
            </w:r>
            <w:proofErr w:type="gramStart"/>
            <w:r w:rsidRPr="005D0E21">
              <w:rPr>
                <w:rFonts w:asciiTheme="majorHAnsi" w:hAnsiTheme="majorHAnsi" w:cstheme="majorHAnsi"/>
                <w:color w:val="000000" w:themeColor="text1"/>
                <w:szCs w:val="18"/>
                <w:highlight w:val="yellow"/>
              </w:rPr>
              <w:t>SP]</w:t>
            </w:r>
            <w:r w:rsidRPr="005D0E21">
              <w:rPr>
                <w:rFonts w:asciiTheme="majorHAnsi" w:hAnsiTheme="majorHAnsi" w:cstheme="majorHAnsi"/>
                <w:color w:val="000000" w:themeColor="text1"/>
                <w:szCs w:val="18"/>
              </w:rPr>
              <w:t>SRS</w:t>
            </w:r>
            <w:proofErr w:type="gramEnd"/>
            <w:r w:rsidRPr="005D0E21">
              <w:rPr>
                <w:rFonts w:asciiTheme="majorHAnsi" w:hAnsiTheme="majorHAnsi" w:cstheme="majorHAnsi"/>
                <w:color w:val="000000" w:themeColor="text1"/>
                <w:szCs w:val="18"/>
              </w:rPr>
              <w:t xml:space="preserve"> Resources for positioning</w:t>
            </w:r>
          </w:p>
          <w:p w14:paraId="02E841A6" w14:textId="77777777" w:rsidR="00E240A2" w:rsidRPr="005D0E21" w:rsidRDefault="00E240A2" w:rsidP="00C6412F">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 xml:space="preserve">3. Max number of </w:t>
            </w:r>
            <w:r w:rsidRPr="005D0E21">
              <w:rPr>
                <w:rFonts w:asciiTheme="majorHAnsi" w:hAnsiTheme="majorHAnsi" w:cstheme="majorHAnsi"/>
                <w:color w:val="000000" w:themeColor="text1"/>
                <w:szCs w:val="18"/>
                <w:highlight w:val="yellow"/>
              </w:rPr>
              <w:t>[P/</w:t>
            </w:r>
            <w:proofErr w:type="gramStart"/>
            <w:r w:rsidRPr="005D0E21">
              <w:rPr>
                <w:rFonts w:asciiTheme="majorHAnsi" w:hAnsiTheme="majorHAnsi" w:cstheme="majorHAnsi"/>
                <w:color w:val="000000" w:themeColor="text1"/>
                <w:szCs w:val="18"/>
                <w:highlight w:val="yellow"/>
              </w:rPr>
              <w:t>SP]</w:t>
            </w:r>
            <w:r w:rsidRPr="005D0E21">
              <w:rPr>
                <w:rFonts w:asciiTheme="majorHAnsi" w:hAnsiTheme="majorHAnsi" w:cstheme="majorHAnsi"/>
                <w:color w:val="000000" w:themeColor="text1"/>
                <w:szCs w:val="18"/>
              </w:rPr>
              <w:t>SRS</w:t>
            </w:r>
            <w:proofErr w:type="gramEnd"/>
            <w:r w:rsidRPr="005D0E21">
              <w:rPr>
                <w:rFonts w:asciiTheme="majorHAnsi" w:hAnsiTheme="majorHAnsi" w:cstheme="majorHAnsi"/>
                <w:color w:val="000000" w:themeColor="text1"/>
                <w:szCs w:val="18"/>
              </w:rPr>
              <w:t xml:space="preserve"> Resources for positioning per slot</w:t>
            </w:r>
          </w:p>
          <w:p w14:paraId="232B2A1D" w14:textId="77777777" w:rsidR="00E240A2" w:rsidRPr="005D0E21" w:rsidRDefault="00E240A2" w:rsidP="00C6412F">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 xml:space="preserve">4. Max number of periodic SRS Resources for positioning </w:t>
            </w:r>
          </w:p>
          <w:p w14:paraId="49FB65D7" w14:textId="77777777" w:rsidR="00E240A2" w:rsidRPr="005D0E21" w:rsidRDefault="00E240A2" w:rsidP="00C6412F">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5. Max number of periodic SRS Resources for positioning per slot</w:t>
            </w:r>
          </w:p>
          <w:p w14:paraId="4C7EC8A3" w14:textId="77777777" w:rsidR="00E240A2" w:rsidRPr="005D0E21" w:rsidRDefault="00E240A2" w:rsidP="00C6412F">
            <w:pPr>
              <w:pStyle w:val="TAL"/>
              <w:rPr>
                <w:rFonts w:asciiTheme="majorHAnsi" w:hAnsiTheme="majorHAnsi" w:cstheme="majorHAnsi"/>
                <w:color w:val="000000" w:themeColor="text1"/>
                <w:szCs w:val="18"/>
              </w:rPr>
            </w:pPr>
          </w:p>
          <w:p w14:paraId="36E405C2" w14:textId="77777777" w:rsidR="00E240A2" w:rsidRPr="005D0E21" w:rsidRDefault="00E240A2" w:rsidP="00C6412F">
            <w:pPr>
              <w:pStyle w:val="TAL"/>
              <w:rPr>
                <w:color w:val="000000" w:themeColor="text1"/>
                <w:lang w:eastAsia="zh-CN"/>
              </w:rPr>
            </w:pPr>
            <w:r w:rsidRPr="005D0E21">
              <w:rPr>
                <w:rFonts w:asciiTheme="majorHAnsi" w:hAnsiTheme="majorHAnsi" w:cstheme="majorHAnsi"/>
                <w:color w:val="000000" w:themeColor="text1"/>
                <w:szCs w:val="18"/>
              </w:rPr>
              <w:t xml:space="preserve">Note: OLPC for SRS for positioning based on SSB from the last serving cell (the cell that releases UE from connection) is part of this FG. </w:t>
            </w:r>
            <w:r w:rsidRPr="005D0E21">
              <w:rPr>
                <w:color w:val="000000" w:themeColor="text1"/>
              </w:rPr>
              <w:t xml:space="preserve">No dedicated capability </w:t>
            </w:r>
            <w:proofErr w:type="spellStart"/>
            <w:r w:rsidRPr="005D0E21">
              <w:rPr>
                <w:color w:val="000000" w:themeColor="text1"/>
              </w:rPr>
              <w:t>signaling</w:t>
            </w:r>
            <w:proofErr w:type="spellEnd"/>
            <w:r w:rsidRPr="005D0E21">
              <w:rPr>
                <w:color w:val="000000" w:themeColor="text1"/>
              </w:rPr>
              <w:t xml:space="preserve"> is intended for this component</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4BDB692" w14:textId="77777777" w:rsidR="00E240A2" w:rsidRPr="005D0E21" w:rsidRDefault="00E240A2" w:rsidP="00C6412F">
            <w:pPr>
              <w:pStyle w:val="TAL"/>
              <w:rPr>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D11E9BC" w14:textId="77777777" w:rsidR="00E240A2" w:rsidRPr="005D0E21" w:rsidRDefault="00E240A2" w:rsidP="00C6412F">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340C451" w14:textId="77777777" w:rsidR="00E240A2" w:rsidRPr="005D0E21" w:rsidRDefault="00E240A2" w:rsidP="00C6412F">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6B803EF" w14:textId="77777777" w:rsidR="00E240A2" w:rsidRPr="005D0E21" w:rsidRDefault="00E240A2" w:rsidP="00C6412F">
            <w:pPr>
              <w:pStyle w:val="TAL"/>
              <w:rPr>
                <w:rFonts w:asciiTheme="majorHAnsi"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4C7BBD9E" w14:textId="77777777" w:rsidR="00E240A2" w:rsidRPr="005D0E21" w:rsidRDefault="00E240A2" w:rsidP="00C6412F">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2262F6A" w14:textId="77777777" w:rsidR="00E240A2" w:rsidRPr="005D0E21" w:rsidRDefault="00E240A2" w:rsidP="00C6412F">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DF5C741" w14:textId="77777777" w:rsidR="00E240A2" w:rsidRPr="005D0E21" w:rsidRDefault="00E240A2" w:rsidP="00C6412F">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68E9E8F8" w14:textId="77777777" w:rsidR="00E240A2" w:rsidRPr="005D0E21" w:rsidRDefault="00E240A2" w:rsidP="00C6412F">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709B628F" w14:textId="77777777" w:rsidR="00E240A2" w:rsidRPr="005D0E21" w:rsidRDefault="00E240A2" w:rsidP="00C6412F">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Component 1 candidate values: {1, 2, 4, 8, 12, 16}</w:t>
            </w:r>
          </w:p>
          <w:p w14:paraId="1420FA71" w14:textId="77777777" w:rsidR="00E240A2" w:rsidRPr="005D0E21" w:rsidRDefault="00E240A2" w:rsidP="00C6412F">
            <w:pPr>
              <w:pStyle w:val="TAL"/>
              <w:rPr>
                <w:rFonts w:asciiTheme="majorHAnsi" w:hAnsiTheme="majorHAnsi" w:cstheme="majorHAnsi"/>
                <w:color w:val="000000" w:themeColor="text1"/>
                <w:szCs w:val="18"/>
              </w:rPr>
            </w:pPr>
          </w:p>
          <w:p w14:paraId="50348981" w14:textId="77777777" w:rsidR="00E240A2" w:rsidRPr="005D0E21" w:rsidRDefault="00E240A2" w:rsidP="00C6412F">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Component 2 candidate values: {1,2,4,8,16,32,64}</w:t>
            </w:r>
          </w:p>
          <w:p w14:paraId="0A8C0C82" w14:textId="77777777" w:rsidR="00E240A2" w:rsidRPr="005D0E21" w:rsidRDefault="00E240A2" w:rsidP="00C6412F">
            <w:pPr>
              <w:pStyle w:val="TAL"/>
              <w:rPr>
                <w:rFonts w:asciiTheme="majorHAnsi" w:hAnsiTheme="majorHAnsi" w:cstheme="majorHAnsi"/>
                <w:color w:val="000000" w:themeColor="text1"/>
                <w:szCs w:val="18"/>
              </w:rPr>
            </w:pPr>
          </w:p>
          <w:p w14:paraId="39C88742" w14:textId="77777777" w:rsidR="00E240A2" w:rsidRPr="005D0E21" w:rsidRDefault="00E240A2" w:rsidP="00C6412F">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Component 3 candidate values: {1, 2, 3, 4, 5, 6, 8, 10, 12, 14}</w:t>
            </w:r>
          </w:p>
          <w:p w14:paraId="5CF9B303" w14:textId="77777777" w:rsidR="00E240A2" w:rsidRPr="005D0E21" w:rsidRDefault="00E240A2" w:rsidP="00C6412F">
            <w:pPr>
              <w:pStyle w:val="TAL"/>
              <w:rPr>
                <w:rFonts w:asciiTheme="majorHAnsi" w:hAnsiTheme="majorHAnsi" w:cstheme="majorHAnsi"/>
                <w:color w:val="000000" w:themeColor="text1"/>
                <w:szCs w:val="18"/>
              </w:rPr>
            </w:pPr>
          </w:p>
          <w:p w14:paraId="7255513B" w14:textId="77777777" w:rsidR="00E240A2" w:rsidRPr="005D0E21" w:rsidRDefault="00E240A2" w:rsidP="00C6412F">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Component 4 candidate values: {1,2,4,8,16,32,64}</w:t>
            </w:r>
          </w:p>
          <w:p w14:paraId="4E1A27CA" w14:textId="77777777" w:rsidR="00E240A2" w:rsidRPr="005D0E21" w:rsidRDefault="00E240A2" w:rsidP="00C6412F">
            <w:pPr>
              <w:pStyle w:val="TAL"/>
              <w:rPr>
                <w:rFonts w:asciiTheme="majorHAnsi" w:hAnsiTheme="majorHAnsi" w:cstheme="majorHAnsi"/>
                <w:color w:val="000000" w:themeColor="text1"/>
                <w:szCs w:val="18"/>
              </w:rPr>
            </w:pPr>
          </w:p>
          <w:p w14:paraId="5C7544D3" w14:textId="77777777" w:rsidR="00E240A2" w:rsidRPr="005D0E21" w:rsidRDefault="00E240A2" w:rsidP="00C6412F">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Component 5 candidate values: {1, 2, 3, 4, 5, 6, 8, 10, 12, 14}</w:t>
            </w:r>
          </w:p>
          <w:p w14:paraId="19DE47B1" w14:textId="77777777" w:rsidR="00E240A2" w:rsidRPr="005D0E21" w:rsidRDefault="00E240A2" w:rsidP="00C6412F">
            <w:pPr>
              <w:pStyle w:val="TAL"/>
              <w:rPr>
                <w:rFonts w:asciiTheme="majorHAnsi" w:hAnsiTheme="majorHAnsi" w:cstheme="majorHAnsi"/>
                <w:color w:val="000000" w:themeColor="text1"/>
                <w:szCs w:val="18"/>
              </w:rPr>
            </w:pPr>
          </w:p>
          <w:p w14:paraId="7F71207F" w14:textId="77777777" w:rsidR="00E240A2" w:rsidRPr="005D0E21" w:rsidRDefault="00E240A2" w:rsidP="00C6412F">
            <w:pPr>
              <w:pStyle w:val="TAL"/>
              <w:rPr>
                <w:rFonts w:asciiTheme="majorHAnsi" w:hAnsiTheme="majorHAnsi" w:cstheme="majorHAnsi"/>
                <w:color w:val="000000" w:themeColor="text1"/>
                <w:szCs w:val="18"/>
                <w:highlight w:val="yellow"/>
              </w:rPr>
            </w:pPr>
            <w:r w:rsidRPr="005D0E21">
              <w:rPr>
                <w:rFonts w:asciiTheme="majorHAnsi" w:hAnsiTheme="majorHAnsi" w:cstheme="majorHAnsi"/>
                <w:color w:val="000000" w:themeColor="text1"/>
                <w:szCs w:val="18"/>
                <w:highlight w:val="yellow"/>
              </w:rPr>
              <w:t>[Need for location server to know if the feature is supported]</w:t>
            </w:r>
          </w:p>
          <w:p w14:paraId="31F8A81E" w14:textId="77777777" w:rsidR="00E240A2" w:rsidRPr="005D0E21" w:rsidRDefault="00E240A2" w:rsidP="00C6412F">
            <w:pPr>
              <w:pStyle w:val="TAL"/>
              <w:rPr>
                <w:rFonts w:asciiTheme="majorHAnsi" w:hAnsiTheme="majorHAnsi" w:cstheme="majorHAnsi"/>
                <w:color w:val="000000" w:themeColor="text1"/>
                <w:szCs w:val="18"/>
                <w:highlight w:val="yellow"/>
              </w:rPr>
            </w:pPr>
          </w:p>
          <w:p w14:paraId="2B5643AB" w14:textId="77777777" w:rsidR="00E240A2" w:rsidRPr="005D0E21" w:rsidRDefault="00E240A2" w:rsidP="00C6412F">
            <w:pPr>
              <w:pStyle w:val="TAL"/>
              <w:rPr>
                <w:rFonts w:asciiTheme="majorHAnsi" w:hAnsiTheme="majorHAnsi" w:cstheme="majorHAnsi"/>
                <w:color w:val="000000" w:themeColor="text1"/>
                <w:szCs w:val="18"/>
                <w:highlight w:val="yellow"/>
              </w:rPr>
            </w:pPr>
            <w:r w:rsidRPr="005D0E21">
              <w:rPr>
                <w:rFonts w:asciiTheme="majorHAnsi" w:hAnsiTheme="majorHAnsi" w:cstheme="majorHAnsi"/>
                <w:color w:val="000000" w:themeColor="text1"/>
                <w:szCs w:val="18"/>
                <w:highlight w:val="yellow"/>
              </w:rPr>
              <w:t>FFS: outside initial BWP</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76EB683" w14:textId="77777777" w:rsidR="00E240A2" w:rsidRPr="005D0E21" w:rsidRDefault="00E240A2" w:rsidP="00C6412F">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lang w:eastAsia="zh-CN"/>
              </w:rPr>
              <w:t xml:space="preserve">Optional with capability </w:t>
            </w:r>
            <w:proofErr w:type="spellStart"/>
            <w:r w:rsidRPr="005D0E21">
              <w:rPr>
                <w:rFonts w:asciiTheme="majorHAnsi" w:hAnsiTheme="majorHAnsi" w:cstheme="majorHAnsi"/>
                <w:color w:val="000000" w:themeColor="text1"/>
                <w:szCs w:val="18"/>
                <w:lang w:eastAsia="zh-CN"/>
              </w:rPr>
              <w:t>signaling</w:t>
            </w:r>
            <w:proofErr w:type="spellEnd"/>
          </w:p>
        </w:tc>
      </w:tr>
      <w:tr w:rsidR="00E240A2" w:rsidRPr="005D0E21" w14:paraId="7AE3B7AD" w14:textId="77777777" w:rsidTr="00C6412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28E389E" w14:textId="77777777" w:rsidR="00E240A2" w:rsidRPr="005D0E21" w:rsidRDefault="00E240A2" w:rsidP="00C6412F">
            <w:pPr>
              <w:pStyle w:val="TAL"/>
              <w:rPr>
                <w:rFonts w:asciiTheme="majorHAnsi" w:hAnsiTheme="majorHAnsi" w:cstheme="majorHAnsi"/>
                <w:color w:val="000000" w:themeColor="text1"/>
                <w:szCs w:val="18"/>
              </w:rPr>
            </w:pPr>
            <w:r w:rsidRPr="005D0E21">
              <w:rPr>
                <w:rFonts w:cs="Arial"/>
                <w:color w:val="000000" w:themeColor="text1"/>
                <w:szCs w:val="18"/>
                <w:lang w:eastAsia="zh-CN"/>
              </w:rPr>
              <w:t xml:space="preserve">27. </w:t>
            </w:r>
            <w:proofErr w:type="spellStart"/>
            <w:r w:rsidRPr="005D0E21">
              <w:rPr>
                <w:rFonts w:cs="Arial"/>
                <w:color w:val="000000" w:themeColor="text1"/>
                <w:szCs w:val="18"/>
                <w:lang w:eastAsia="zh-CN"/>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51EE8D4" w14:textId="77777777" w:rsidR="00E240A2" w:rsidRPr="005D0E21" w:rsidRDefault="00E240A2" w:rsidP="00C6412F">
            <w:pPr>
              <w:pStyle w:val="TAL"/>
              <w:rPr>
                <w:rFonts w:asciiTheme="majorHAnsi" w:hAnsiTheme="majorHAnsi" w:cstheme="majorHAnsi"/>
                <w:color w:val="000000" w:themeColor="text1"/>
                <w:szCs w:val="18"/>
              </w:rPr>
            </w:pPr>
            <w:r w:rsidRPr="005D0E21">
              <w:rPr>
                <w:rFonts w:cs="Arial"/>
                <w:color w:val="000000" w:themeColor="text1"/>
                <w:szCs w:val="18"/>
                <w:lang w:eastAsia="zh-CN"/>
              </w:rPr>
              <w:t>27-15a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6DD6E847" w14:textId="77777777" w:rsidR="00E240A2" w:rsidRPr="005D0E21" w:rsidRDefault="00E240A2" w:rsidP="00C6412F">
            <w:pPr>
              <w:pStyle w:val="TAL"/>
              <w:rPr>
                <w:rFonts w:asciiTheme="majorHAnsi" w:hAnsiTheme="majorHAnsi" w:cstheme="majorHAnsi"/>
                <w:color w:val="000000" w:themeColor="text1"/>
                <w:szCs w:val="18"/>
                <w:lang w:eastAsia="zh-CN"/>
              </w:rPr>
            </w:pPr>
            <w:r w:rsidRPr="005D0E21">
              <w:rPr>
                <w:rFonts w:cs="Arial"/>
                <w:color w:val="000000" w:themeColor="text1"/>
                <w:szCs w:val="18"/>
                <w:lang w:eastAsia="zh-CN"/>
              </w:rPr>
              <w:t>Support of positioning SRS transmission in RRC_INACTIVE state for initial BWP with semi-persistent SRS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899CEC5" w14:textId="77777777" w:rsidR="00E240A2" w:rsidRPr="005D0E21" w:rsidRDefault="00E240A2" w:rsidP="00C6412F">
            <w:pPr>
              <w:pStyle w:val="TAL"/>
              <w:rPr>
                <w:rFonts w:cs="Arial"/>
                <w:color w:val="000000" w:themeColor="text1"/>
                <w:szCs w:val="18"/>
                <w:lang w:eastAsia="zh-CN"/>
              </w:rPr>
            </w:pPr>
            <w:r w:rsidRPr="005D0E21">
              <w:rPr>
                <w:rFonts w:cs="Arial"/>
                <w:color w:val="000000" w:themeColor="text1"/>
                <w:szCs w:val="18"/>
                <w:lang w:eastAsia="zh-CN"/>
              </w:rPr>
              <w:t xml:space="preserve">1. Max number of semi-persistent SRS Resources for positioning </w:t>
            </w:r>
          </w:p>
          <w:p w14:paraId="6F9E59D1" w14:textId="77777777" w:rsidR="00E240A2" w:rsidRPr="005D0E21" w:rsidRDefault="00E240A2" w:rsidP="00C6412F">
            <w:pPr>
              <w:pStyle w:val="TAL"/>
              <w:rPr>
                <w:rFonts w:cs="Arial"/>
                <w:color w:val="000000" w:themeColor="text1"/>
                <w:szCs w:val="18"/>
                <w:lang w:eastAsia="zh-CN"/>
              </w:rPr>
            </w:pPr>
          </w:p>
          <w:p w14:paraId="28E8A99A" w14:textId="77777777" w:rsidR="00E240A2" w:rsidRPr="005D0E21" w:rsidRDefault="00E240A2" w:rsidP="00C6412F">
            <w:pPr>
              <w:pStyle w:val="TAL"/>
              <w:rPr>
                <w:rFonts w:cs="Arial"/>
                <w:color w:val="000000" w:themeColor="text1"/>
                <w:szCs w:val="18"/>
                <w:lang w:eastAsia="zh-CN"/>
              </w:rPr>
            </w:pPr>
            <w:r w:rsidRPr="005D0E21">
              <w:rPr>
                <w:rFonts w:cs="Arial"/>
                <w:color w:val="000000" w:themeColor="text1"/>
                <w:szCs w:val="18"/>
                <w:lang w:eastAsia="zh-CN"/>
              </w:rPr>
              <w:t>2. Max number of semi-persistent SRS Resources for positioning per slot</w:t>
            </w:r>
          </w:p>
          <w:p w14:paraId="00BF4A66" w14:textId="77777777" w:rsidR="00E240A2" w:rsidRPr="005D0E21" w:rsidRDefault="00E240A2" w:rsidP="00C6412F">
            <w:pPr>
              <w:pStyle w:val="TAL"/>
              <w:rPr>
                <w:rFonts w:asciiTheme="majorHAnsi" w:hAnsiTheme="majorHAnsi" w:cstheme="majorHAnsi"/>
                <w:color w:val="000000" w:themeColor="text1"/>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595C92D" w14:textId="77777777" w:rsidR="00E240A2" w:rsidRPr="005D0E21" w:rsidRDefault="00E240A2" w:rsidP="00C6412F">
            <w:pPr>
              <w:pStyle w:val="TAL"/>
              <w:rPr>
                <w:rFonts w:asciiTheme="majorHAnsi" w:hAnsiTheme="majorHAnsi" w:cstheme="majorHAnsi"/>
                <w:color w:val="000000" w:themeColor="text1"/>
                <w:szCs w:val="18"/>
                <w:highlight w:val="yellow"/>
              </w:rPr>
            </w:pPr>
            <w:r w:rsidRPr="005D0E21">
              <w:rPr>
                <w:rFonts w:cs="Arial"/>
                <w:color w:val="000000" w:themeColor="text1"/>
                <w:szCs w:val="18"/>
                <w:lang w:eastAsia="zh-CN"/>
              </w:rPr>
              <w:t>27-15</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1E539DF1" w14:textId="77777777" w:rsidR="00E240A2" w:rsidRPr="005D0E21" w:rsidRDefault="00E240A2" w:rsidP="00C6412F">
            <w:pPr>
              <w:pStyle w:val="TAL"/>
              <w:rPr>
                <w:rFonts w:asciiTheme="majorHAnsi" w:hAnsiTheme="majorHAnsi" w:cstheme="majorHAnsi"/>
                <w:color w:val="000000" w:themeColor="text1"/>
                <w:szCs w:val="18"/>
                <w:lang w:eastAsia="zh-CN"/>
              </w:rPr>
            </w:pPr>
            <w:r w:rsidRPr="005D0E21">
              <w:rPr>
                <w:rFonts w:cs="Arial"/>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8DED649" w14:textId="77777777" w:rsidR="00E240A2" w:rsidRPr="005D0E21" w:rsidRDefault="00E240A2" w:rsidP="00C6412F">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7CF56AE" w14:textId="77777777" w:rsidR="00E240A2" w:rsidRPr="005D0E21" w:rsidRDefault="00E240A2" w:rsidP="00C6412F">
            <w:pPr>
              <w:pStyle w:val="TAL"/>
              <w:rPr>
                <w:rFonts w:asciiTheme="majorHAnsi"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83D38D7" w14:textId="77777777" w:rsidR="00E240A2" w:rsidRPr="005D0E21" w:rsidRDefault="00E240A2" w:rsidP="00C6412F">
            <w:pPr>
              <w:pStyle w:val="TAL"/>
              <w:rPr>
                <w:rFonts w:asciiTheme="majorHAnsi" w:hAnsiTheme="majorHAnsi" w:cstheme="majorHAnsi"/>
                <w:color w:val="000000" w:themeColor="text1"/>
                <w:szCs w:val="18"/>
                <w:lang w:eastAsia="zh-CN"/>
              </w:rPr>
            </w:pPr>
            <w:r w:rsidRPr="005D0E21">
              <w:rPr>
                <w:rFonts w:cs="Arial"/>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FBA4B98" w14:textId="77777777" w:rsidR="00E240A2" w:rsidRPr="005D0E21" w:rsidRDefault="00E240A2" w:rsidP="00C6412F">
            <w:pPr>
              <w:pStyle w:val="TAL"/>
              <w:rPr>
                <w:rFonts w:asciiTheme="majorHAnsi" w:hAnsiTheme="majorHAnsi" w:cstheme="majorHAnsi"/>
                <w:color w:val="000000" w:themeColor="text1"/>
                <w:szCs w:val="18"/>
                <w:lang w:eastAsia="zh-CN"/>
              </w:rPr>
            </w:pPr>
            <w:r w:rsidRPr="005D0E21">
              <w:rPr>
                <w:rFonts w:cs="Arial"/>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8F30EF7" w14:textId="77777777" w:rsidR="00E240A2" w:rsidRPr="005D0E21" w:rsidRDefault="00E240A2" w:rsidP="00C6412F">
            <w:pPr>
              <w:pStyle w:val="TAL"/>
              <w:rPr>
                <w:rFonts w:asciiTheme="majorHAnsi" w:hAnsiTheme="majorHAnsi" w:cstheme="majorHAnsi"/>
                <w:color w:val="000000" w:themeColor="text1"/>
                <w:szCs w:val="18"/>
                <w:lang w:eastAsia="zh-CN"/>
              </w:rPr>
            </w:pPr>
            <w:r w:rsidRPr="005D0E21">
              <w:rPr>
                <w:rFonts w:cs="Arial"/>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F91E03E" w14:textId="77777777" w:rsidR="00E240A2" w:rsidRPr="005D0E21" w:rsidRDefault="00E240A2" w:rsidP="00C6412F">
            <w:pPr>
              <w:pStyle w:val="TAL"/>
              <w:rPr>
                <w:rFonts w:asciiTheme="majorHAnsi" w:hAnsiTheme="majorHAnsi" w:cstheme="majorHAnsi"/>
                <w:color w:val="000000" w:themeColor="text1"/>
                <w:szCs w:val="18"/>
                <w:lang w:eastAsia="zh-CN"/>
              </w:rPr>
            </w:pPr>
            <w:r w:rsidRPr="005D0E21">
              <w:rPr>
                <w:rFonts w:cs="Arial"/>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A545B13" w14:textId="77777777" w:rsidR="00E240A2" w:rsidRPr="005D0E21" w:rsidRDefault="00E240A2" w:rsidP="00C6412F">
            <w:pPr>
              <w:pStyle w:val="TAL"/>
              <w:rPr>
                <w:rFonts w:cs="Arial"/>
                <w:color w:val="000000" w:themeColor="text1"/>
                <w:szCs w:val="18"/>
                <w:lang w:eastAsia="zh-CN"/>
              </w:rPr>
            </w:pPr>
            <w:r w:rsidRPr="005D0E21">
              <w:rPr>
                <w:rFonts w:cs="Arial"/>
                <w:color w:val="000000" w:themeColor="text1"/>
                <w:szCs w:val="18"/>
                <w:lang w:eastAsia="zh-CN"/>
              </w:rPr>
              <w:t>Component 1 candidate values: {1,2,4,8,16,32,64}</w:t>
            </w:r>
          </w:p>
          <w:p w14:paraId="4136DCB7" w14:textId="77777777" w:rsidR="00E240A2" w:rsidRPr="005D0E21" w:rsidRDefault="00E240A2" w:rsidP="00C6412F">
            <w:pPr>
              <w:pStyle w:val="TAL"/>
              <w:rPr>
                <w:rFonts w:cs="Arial"/>
                <w:color w:val="000000" w:themeColor="text1"/>
                <w:szCs w:val="18"/>
                <w:lang w:eastAsia="zh-CN"/>
              </w:rPr>
            </w:pPr>
          </w:p>
          <w:p w14:paraId="70BE3923" w14:textId="77777777" w:rsidR="00E240A2" w:rsidRPr="005D0E21" w:rsidRDefault="00E240A2" w:rsidP="00C6412F">
            <w:pPr>
              <w:pStyle w:val="TAL"/>
              <w:rPr>
                <w:rFonts w:cs="Arial"/>
                <w:color w:val="000000" w:themeColor="text1"/>
                <w:szCs w:val="18"/>
                <w:lang w:eastAsia="zh-CN"/>
              </w:rPr>
            </w:pPr>
            <w:r w:rsidRPr="005D0E21">
              <w:rPr>
                <w:rFonts w:cs="Arial"/>
                <w:color w:val="000000" w:themeColor="text1"/>
                <w:szCs w:val="18"/>
                <w:lang w:eastAsia="zh-CN"/>
              </w:rPr>
              <w:t>Component 2 candidate values: {1, 2, 3, 4, 5, 6, 8, 10, 12, 14}</w:t>
            </w:r>
          </w:p>
          <w:p w14:paraId="4CA2D9B1" w14:textId="77777777" w:rsidR="00E240A2" w:rsidRPr="005D0E21" w:rsidRDefault="00E240A2" w:rsidP="00C6412F">
            <w:pPr>
              <w:pStyle w:val="TAL"/>
              <w:rPr>
                <w:rFonts w:cs="Arial"/>
                <w:color w:val="000000" w:themeColor="text1"/>
                <w:szCs w:val="18"/>
                <w:lang w:eastAsia="zh-CN"/>
              </w:rPr>
            </w:pPr>
          </w:p>
          <w:p w14:paraId="1E863D62" w14:textId="77777777" w:rsidR="00E240A2" w:rsidRPr="005D0E21" w:rsidRDefault="00E240A2" w:rsidP="00C6412F">
            <w:pPr>
              <w:pStyle w:val="TAL"/>
              <w:rPr>
                <w:rFonts w:cs="Arial"/>
                <w:color w:val="000000" w:themeColor="text1"/>
                <w:szCs w:val="18"/>
                <w:highlight w:val="yellow"/>
                <w:lang w:eastAsia="zh-CN"/>
              </w:rPr>
            </w:pPr>
            <w:r w:rsidRPr="005D0E21">
              <w:rPr>
                <w:rFonts w:cs="Arial"/>
                <w:color w:val="000000" w:themeColor="text1"/>
                <w:szCs w:val="18"/>
                <w:highlight w:val="yellow"/>
                <w:lang w:eastAsia="zh-CN"/>
              </w:rPr>
              <w:t>[Need for location server to know if the feature is supported]</w:t>
            </w:r>
          </w:p>
          <w:p w14:paraId="1EEDA987" w14:textId="77777777" w:rsidR="00E240A2" w:rsidRPr="005D0E21" w:rsidRDefault="00E240A2" w:rsidP="00C6412F">
            <w:pPr>
              <w:pStyle w:val="TAL"/>
              <w:rPr>
                <w:rFonts w:cs="Arial"/>
                <w:color w:val="000000" w:themeColor="text1"/>
                <w:szCs w:val="18"/>
                <w:highlight w:val="yellow"/>
                <w:lang w:eastAsia="zh-CN"/>
              </w:rPr>
            </w:pPr>
          </w:p>
          <w:p w14:paraId="1E8D5A1D" w14:textId="77777777" w:rsidR="00E240A2" w:rsidRPr="005D0E21" w:rsidRDefault="00E240A2" w:rsidP="00C6412F">
            <w:pPr>
              <w:pStyle w:val="TAL"/>
              <w:rPr>
                <w:rFonts w:asciiTheme="majorHAnsi" w:hAnsiTheme="majorHAnsi" w:cstheme="majorHAnsi"/>
                <w:color w:val="000000" w:themeColor="text1"/>
                <w:szCs w:val="18"/>
                <w:highlight w:val="yellow"/>
              </w:rPr>
            </w:pPr>
            <w:r w:rsidRPr="005D0E21">
              <w:rPr>
                <w:rFonts w:cs="Arial"/>
                <w:color w:val="000000" w:themeColor="text1"/>
                <w:szCs w:val="18"/>
                <w:highlight w:val="yellow"/>
                <w:lang w:eastAsia="zh-CN"/>
              </w:rPr>
              <w:t>FFS: outside initial BWP</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FC6DB9C" w14:textId="77777777" w:rsidR="00E240A2" w:rsidRPr="005D0E21" w:rsidRDefault="00E240A2" w:rsidP="00C6412F">
            <w:pPr>
              <w:pStyle w:val="TAL"/>
              <w:rPr>
                <w:rFonts w:asciiTheme="majorHAnsi" w:hAnsiTheme="majorHAnsi" w:cstheme="majorHAnsi"/>
                <w:color w:val="000000" w:themeColor="text1"/>
                <w:szCs w:val="18"/>
                <w:lang w:eastAsia="zh-CN"/>
              </w:rPr>
            </w:pPr>
            <w:r w:rsidRPr="005D0E21">
              <w:rPr>
                <w:rFonts w:cs="Arial"/>
                <w:color w:val="000000" w:themeColor="text1"/>
                <w:szCs w:val="18"/>
                <w:lang w:eastAsia="zh-CN"/>
              </w:rPr>
              <w:t xml:space="preserve">Optional with capability </w:t>
            </w:r>
            <w:proofErr w:type="spellStart"/>
            <w:r w:rsidRPr="005D0E21">
              <w:rPr>
                <w:rFonts w:cs="Arial"/>
                <w:color w:val="000000" w:themeColor="text1"/>
                <w:szCs w:val="18"/>
                <w:lang w:eastAsia="zh-CN"/>
              </w:rPr>
              <w:t>signaling</w:t>
            </w:r>
            <w:proofErr w:type="spellEnd"/>
          </w:p>
        </w:tc>
      </w:tr>
      <w:tr w:rsidR="00E240A2" w:rsidRPr="005D0E21" w14:paraId="7277945D" w14:textId="77777777" w:rsidTr="00C6412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FFFF00"/>
          </w:tcPr>
          <w:p w14:paraId="0D0A570B" w14:textId="77777777" w:rsidR="00E240A2" w:rsidRPr="005D0E21" w:rsidRDefault="00E240A2" w:rsidP="00C6412F">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 xml:space="preserve">27. </w:t>
            </w:r>
            <w:proofErr w:type="spellStart"/>
            <w:r w:rsidRPr="005D0E21">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FFFF00"/>
          </w:tcPr>
          <w:p w14:paraId="60BA09C0" w14:textId="77777777" w:rsidR="00E240A2" w:rsidRPr="005D0E21" w:rsidRDefault="00E240A2" w:rsidP="00C6412F">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27-16</w:t>
            </w:r>
          </w:p>
        </w:tc>
        <w:tc>
          <w:tcPr>
            <w:tcW w:w="1520" w:type="dxa"/>
            <w:tcBorders>
              <w:top w:val="single" w:sz="4" w:space="0" w:color="auto"/>
              <w:left w:val="single" w:sz="4" w:space="0" w:color="auto"/>
              <w:bottom w:val="single" w:sz="4" w:space="0" w:color="auto"/>
              <w:right w:val="single" w:sz="4" w:space="0" w:color="auto"/>
            </w:tcBorders>
            <w:shd w:val="clear" w:color="auto" w:fill="FFFF00"/>
          </w:tcPr>
          <w:p w14:paraId="5C14F2E6" w14:textId="77777777" w:rsidR="00E240A2" w:rsidRPr="005D0E21" w:rsidRDefault="00E240A2" w:rsidP="00C6412F">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OLPC for positioning SRS in RRC_INACTIVE state</w:t>
            </w:r>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2AB74DD4" w14:textId="77777777" w:rsidR="00E240A2" w:rsidRPr="005D0E21" w:rsidRDefault="00E240A2" w:rsidP="00C6412F">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Same as</w:t>
            </w:r>
          </w:p>
          <w:p w14:paraId="5531838C" w14:textId="77777777" w:rsidR="00E240A2" w:rsidRPr="005D0E21" w:rsidRDefault="00E240A2" w:rsidP="00C6412F">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LPP</w:t>
            </w:r>
          </w:p>
          <w:p w14:paraId="67908147" w14:textId="77777777" w:rsidR="00E240A2" w:rsidRPr="005D0E21" w:rsidRDefault="00E240A2" w:rsidP="00C6412F">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OLPC-SRS-Pos-r16</w:t>
            </w:r>
          </w:p>
          <w:p w14:paraId="2DBC5E74" w14:textId="77777777" w:rsidR="00E240A2" w:rsidRPr="005D0E21" w:rsidRDefault="00E240A2" w:rsidP="00C6412F">
            <w:pPr>
              <w:pStyle w:val="TAL"/>
              <w:rPr>
                <w:rFonts w:asciiTheme="majorHAnsi" w:hAnsiTheme="majorHAnsi" w:cstheme="majorHAnsi"/>
                <w:color w:val="000000" w:themeColor="text1"/>
                <w:szCs w:val="18"/>
                <w:lang w:eastAsia="zh-CN"/>
              </w:rPr>
            </w:pPr>
          </w:p>
          <w:p w14:paraId="2E8063EE" w14:textId="77777777" w:rsidR="00E240A2" w:rsidRPr="005D0E21" w:rsidRDefault="00E240A2" w:rsidP="00C6412F">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RRC</w:t>
            </w:r>
          </w:p>
          <w:p w14:paraId="0E86687F" w14:textId="77777777" w:rsidR="00E240A2" w:rsidRPr="005D0E21" w:rsidRDefault="00E240A2" w:rsidP="00C6412F">
            <w:pPr>
              <w:snapToGrid w:val="0"/>
              <w:spacing w:afterLines="50" w:after="120"/>
              <w:contextualSpacing/>
              <w:rPr>
                <w:rFonts w:asciiTheme="majorHAnsi" w:hAnsiTheme="majorHAnsi" w:cstheme="majorHAnsi"/>
                <w:color w:val="000000" w:themeColor="text1"/>
                <w:sz w:val="18"/>
                <w:szCs w:val="18"/>
                <w:lang w:eastAsia="zh-CN"/>
              </w:rPr>
            </w:pPr>
            <w:r w:rsidRPr="005D0E21">
              <w:rPr>
                <w:rFonts w:asciiTheme="majorHAnsi" w:hAnsiTheme="majorHAnsi" w:cstheme="majorHAnsi"/>
                <w:color w:val="000000" w:themeColor="text1"/>
                <w:sz w:val="18"/>
                <w:szCs w:val="18"/>
                <w:lang w:eastAsia="zh-CN"/>
              </w:rPr>
              <w:t>OLPC-SRS-Pos-r16</w:t>
            </w:r>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55638B1B" w14:textId="77777777" w:rsidR="00E240A2" w:rsidRPr="005D0E21" w:rsidRDefault="00E240A2" w:rsidP="00C6412F">
            <w:pPr>
              <w:pStyle w:val="TAL"/>
              <w:rPr>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66DC62C6" w14:textId="77777777" w:rsidR="00E240A2" w:rsidRPr="005D0E21" w:rsidRDefault="00E240A2" w:rsidP="00C6412F">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2FC62936" w14:textId="77777777" w:rsidR="00E240A2" w:rsidRPr="005D0E21" w:rsidRDefault="00E240A2" w:rsidP="00C6412F">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6027C9F1" w14:textId="77777777" w:rsidR="00E240A2" w:rsidRPr="005D0E21" w:rsidRDefault="00E240A2" w:rsidP="00C6412F">
            <w:pPr>
              <w:pStyle w:val="TAL"/>
              <w:rPr>
                <w:rFonts w:asciiTheme="majorHAnsi"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717B0DC5" w14:textId="77777777" w:rsidR="00E240A2" w:rsidRPr="005D0E21" w:rsidRDefault="00E240A2" w:rsidP="00C6412F">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18CC3C00" w14:textId="77777777" w:rsidR="00E240A2" w:rsidRPr="005D0E21" w:rsidRDefault="00E240A2" w:rsidP="00C6412F">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6E26822C" w14:textId="77777777" w:rsidR="00E240A2" w:rsidRPr="005D0E21" w:rsidRDefault="00E240A2" w:rsidP="00C6412F">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565CB856" w14:textId="77777777" w:rsidR="00E240A2" w:rsidRPr="005D0E21" w:rsidRDefault="00E240A2" w:rsidP="00C6412F">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3E1899E1" w14:textId="77777777" w:rsidR="00E240A2" w:rsidRPr="005D0E21" w:rsidRDefault="00E240A2" w:rsidP="00C6412F">
            <w:pPr>
              <w:pStyle w:val="TAL"/>
              <w:rPr>
                <w:rFonts w:asciiTheme="majorHAnsi" w:hAnsiTheme="majorHAnsi" w:cstheme="majorHAnsi"/>
                <w:color w:val="000000" w:themeColor="text1"/>
                <w:szCs w:val="18"/>
                <w:highlight w:val="yellow"/>
              </w:rPr>
            </w:pPr>
            <w:r w:rsidRPr="005D0E21">
              <w:rPr>
                <w:rFonts w:asciiTheme="majorHAnsi" w:hAnsiTheme="majorHAnsi" w:cstheme="majorHAnsi"/>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FFFF00"/>
          </w:tcPr>
          <w:p w14:paraId="50D41006" w14:textId="77777777" w:rsidR="00E240A2" w:rsidRPr="005D0E21" w:rsidRDefault="00E240A2" w:rsidP="00C6412F">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lang w:eastAsia="zh-CN"/>
              </w:rPr>
              <w:t xml:space="preserve">Optional with capability </w:t>
            </w:r>
            <w:proofErr w:type="spellStart"/>
            <w:r w:rsidRPr="005D0E21">
              <w:rPr>
                <w:rFonts w:asciiTheme="majorHAnsi" w:hAnsiTheme="majorHAnsi" w:cstheme="majorHAnsi"/>
                <w:color w:val="000000" w:themeColor="text1"/>
                <w:szCs w:val="18"/>
                <w:lang w:eastAsia="zh-CN"/>
              </w:rPr>
              <w:t>signaling</w:t>
            </w:r>
            <w:proofErr w:type="spellEnd"/>
          </w:p>
        </w:tc>
      </w:tr>
      <w:tr w:rsidR="00E240A2" w:rsidRPr="005D0E21" w14:paraId="044C40B2" w14:textId="77777777" w:rsidTr="00C6412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08399FC" w14:textId="77777777" w:rsidR="00E240A2" w:rsidRPr="005D0E21" w:rsidRDefault="00E240A2" w:rsidP="00C6412F">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lastRenderedPageBreak/>
              <w:t xml:space="preserve">27. </w:t>
            </w:r>
            <w:proofErr w:type="spellStart"/>
            <w:r w:rsidRPr="005D0E21">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03B74F76" w14:textId="77777777" w:rsidR="00E240A2" w:rsidRPr="005D0E21" w:rsidRDefault="00E240A2" w:rsidP="00C6412F">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27-17</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A701F89" w14:textId="77777777" w:rsidR="00E240A2" w:rsidRPr="005D0E21" w:rsidRDefault="00E240A2" w:rsidP="00C6412F">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Support of positioning in RRC_INACTIVE state</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2A76910E" w14:textId="77777777" w:rsidR="00E240A2" w:rsidRPr="005D0E21" w:rsidRDefault="00E240A2" w:rsidP="00C6412F">
            <w:pPr>
              <w:snapToGrid w:val="0"/>
              <w:spacing w:afterLines="50" w:after="120"/>
              <w:contextualSpacing/>
              <w:rPr>
                <w:rFonts w:asciiTheme="majorHAnsi" w:hAnsiTheme="majorHAnsi" w:cstheme="majorHAnsi"/>
                <w:color w:val="000000" w:themeColor="text1"/>
                <w:sz w:val="18"/>
                <w:szCs w:val="18"/>
                <w:lang w:eastAsia="zh-CN"/>
              </w:rPr>
            </w:pPr>
            <w:r w:rsidRPr="005D0E21">
              <w:rPr>
                <w:rFonts w:asciiTheme="majorHAnsi" w:hAnsiTheme="majorHAnsi" w:cstheme="majorHAnsi"/>
                <w:color w:val="000000" w:themeColor="text1"/>
                <w:sz w:val="18"/>
                <w:szCs w:val="18"/>
                <w:lang w:eastAsia="zh-CN"/>
              </w:rPr>
              <w:t>Support of PRS processing in RRC_INACTIVE</w:t>
            </w:r>
          </w:p>
          <w:p w14:paraId="21A7881A" w14:textId="77777777" w:rsidR="00E240A2" w:rsidRPr="005D0E21" w:rsidRDefault="00E240A2" w:rsidP="00C6412F">
            <w:pPr>
              <w:snapToGrid w:val="0"/>
              <w:spacing w:afterLines="50" w:after="120"/>
              <w:contextualSpacing/>
              <w:rPr>
                <w:rFonts w:asciiTheme="majorHAnsi" w:hAnsiTheme="majorHAnsi" w:cstheme="majorHAnsi"/>
                <w:color w:val="000000" w:themeColor="text1"/>
                <w:sz w:val="18"/>
                <w:szCs w:val="18"/>
                <w:lang w:eastAsia="zh-CN"/>
              </w:rPr>
            </w:pPr>
          </w:p>
          <w:p w14:paraId="331D01E5" w14:textId="77777777" w:rsidR="00E240A2" w:rsidRPr="005D0E21" w:rsidRDefault="00E240A2" w:rsidP="00C6412F">
            <w:pPr>
              <w:snapToGrid w:val="0"/>
              <w:spacing w:afterLines="50" w:after="120"/>
              <w:contextualSpacing/>
              <w:rPr>
                <w:rFonts w:asciiTheme="majorHAnsi" w:hAnsiTheme="majorHAnsi" w:cstheme="majorHAnsi"/>
                <w:color w:val="000000" w:themeColor="text1"/>
                <w:sz w:val="18"/>
                <w:szCs w:val="18"/>
                <w:lang w:eastAsia="zh-CN"/>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ADE8DB9" w14:textId="77777777" w:rsidR="00E240A2" w:rsidRPr="005D0E21" w:rsidRDefault="00E240A2" w:rsidP="00C6412F">
            <w:pPr>
              <w:pStyle w:val="TAL"/>
              <w:rPr>
                <w:rFonts w:asciiTheme="majorHAnsi" w:hAnsiTheme="majorHAnsi" w:cstheme="majorHAnsi"/>
                <w:color w:val="000000" w:themeColor="text1"/>
                <w:szCs w:val="18"/>
                <w:highlight w:val="yellow"/>
              </w:rPr>
            </w:pPr>
            <w:r w:rsidRPr="005D0E21">
              <w:rPr>
                <w:rFonts w:asciiTheme="majorHAnsi" w:hAnsiTheme="majorHAnsi" w:cstheme="majorHAnsi"/>
                <w:color w:val="000000" w:themeColor="text1"/>
                <w:szCs w:val="18"/>
                <w:highlight w:val="yellow"/>
              </w:rPr>
              <w:t>[13-1, 13-2, 13-3, 13-4]</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6EFE2C0" w14:textId="77777777" w:rsidR="00E240A2" w:rsidRPr="005D0E21" w:rsidRDefault="00E240A2" w:rsidP="00C6412F">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highlight w:val="yellow"/>
                <w:lang w:eastAsia="zh-CN"/>
              </w:rPr>
              <w:t>FFS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BDAB2FE" w14:textId="77777777" w:rsidR="00E240A2" w:rsidRPr="005D0E21" w:rsidRDefault="00E240A2" w:rsidP="00C6412F">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1011B2E9" w14:textId="77777777" w:rsidR="00E240A2" w:rsidRPr="005D0E21" w:rsidRDefault="00E240A2" w:rsidP="00C6412F">
            <w:pPr>
              <w:pStyle w:val="TAL"/>
              <w:rPr>
                <w:rFonts w:asciiTheme="majorHAnsi"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2095935" w14:textId="77777777" w:rsidR="00E240A2" w:rsidRPr="005D0E21" w:rsidRDefault="00E240A2" w:rsidP="00C6412F">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highlight w:val="yellow"/>
                <w:lang w:eastAsia="zh-CN"/>
              </w:rPr>
              <w:t>FFS</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BB00173" w14:textId="77777777" w:rsidR="00E240A2" w:rsidRPr="005D0E21" w:rsidRDefault="00E240A2" w:rsidP="00C6412F">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highlight w:val="yellow"/>
                <w:lang w:eastAsia="zh-CN"/>
              </w:rPr>
              <w:t>FFS</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A345F48" w14:textId="77777777" w:rsidR="00E240A2" w:rsidRPr="005D0E21" w:rsidRDefault="00E240A2" w:rsidP="00C6412F">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highlight w:val="yellow"/>
                <w:lang w:eastAsia="zh-CN"/>
              </w:rPr>
              <w:t>FFS</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6384A70" w14:textId="77777777" w:rsidR="00E240A2" w:rsidRPr="005D0E21" w:rsidRDefault="00E240A2" w:rsidP="00C6412F">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highlight w:val="yellow"/>
                <w:lang w:eastAsia="zh-CN"/>
              </w:rPr>
              <w:t>FFS</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788C7922" w14:textId="77777777" w:rsidR="00E240A2" w:rsidRPr="005D0E21" w:rsidRDefault="00E240A2" w:rsidP="00C6412F">
            <w:pPr>
              <w:pStyle w:val="TAL"/>
              <w:rPr>
                <w:rFonts w:asciiTheme="majorHAnsi" w:hAnsiTheme="majorHAnsi" w:cstheme="majorHAnsi"/>
                <w:color w:val="000000" w:themeColor="text1"/>
                <w:szCs w:val="18"/>
                <w:highlight w:val="yellow"/>
              </w:rPr>
            </w:pPr>
            <w:r w:rsidRPr="005D0E21">
              <w:rPr>
                <w:rFonts w:asciiTheme="majorHAnsi" w:hAnsiTheme="majorHAnsi" w:cstheme="majorHAnsi"/>
                <w:color w:val="000000" w:themeColor="text1"/>
                <w:szCs w:val="18"/>
                <w:highlight w:val="yellow"/>
              </w:rPr>
              <w:t>[Need for location server to know if the feature is supported.]</w:t>
            </w:r>
          </w:p>
          <w:p w14:paraId="4010145F" w14:textId="77777777" w:rsidR="00E240A2" w:rsidRPr="005D0E21" w:rsidRDefault="00E240A2" w:rsidP="00C6412F">
            <w:pPr>
              <w:pStyle w:val="TAL"/>
              <w:rPr>
                <w:rFonts w:asciiTheme="majorHAnsi" w:hAnsiTheme="majorHAnsi" w:cstheme="majorHAnsi"/>
                <w:color w:val="000000" w:themeColor="text1"/>
                <w:szCs w:val="18"/>
                <w:highlight w:val="yellow"/>
              </w:rPr>
            </w:pPr>
          </w:p>
          <w:p w14:paraId="43EA66A4" w14:textId="77777777" w:rsidR="00E240A2" w:rsidRPr="005D0E21" w:rsidRDefault="00E240A2" w:rsidP="00C6412F">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highlight w:val="yellow"/>
              </w:rPr>
              <w:t>FFS: separate UE capability for location information reporting in RRC_INACTIVE state using SDT</w:t>
            </w:r>
          </w:p>
          <w:p w14:paraId="12706B29" w14:textId="77777777" w:rsidR="00E240A2" w:rsidRPr="005D0E21" w:rsidRDefault="00E240A2" w:rsidP="00C6412F">
            <w:pPr>
              <w:pStyle w:val="TAL"/>
              <w:rPr>
                <w:rFonts w:asciiTheme="majorHAnsi" w:hAnsiTheme="majorHAnsi" w:cstheme="majorHAnsi"/>
                <w:color w:val="000000" w:themeColor="text1"/>
                <w:szCs w:val="18"/>
              </w:rPr>
            </w:pPr>
          </w:p>
          <w:p w14:paraId="7DCBC59A" w14:textId="77777777" w:rsidR="00E240A2" w:rsidRPr="005D0E21" w:rsidRDefault="00E240A2" w:rsidP="00C6412F">
            <w:pPr>
              <w:pStyle w:val="TAL"/>
              <w:rPr>
                <w:rFonts w:asciiTheme="majorHAnsi" w:hAnsiTheme="majorHAnsi" w:cstheme="majorHAnsi"/>
                <w:color w:val="000000" w:themeColor="text1"/>
                <w:szCs w:val="18"/>
                <w:highlight w:val="yellow"/>
              </w:rPr>
            </w:pPr>
            <w:r w:rsidRPr="005D0E21">
              <w:rPr>
                <w:rFonts w:asciiTheme="majorHAnsi" w:hAnsiTheme="majorHAnsi" w:cstheme="majorHAnsi"/>
                <w:color w:val="000000" w:themeColor="text1"/>
                <w:szCs w:val="18"/>
              </w:rPr>
              <w:t>Note: UE supporting this feature may support at least one from DL RSTD, DL PRS-RSRP, or UE Rx – Tx time difference measurement</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D68B09D" w14:textId="77777777" w:rsidR="00E240A2" w:rsidRPr="005D0E21" w:rsidRDefault="00E240A2" w:rsidP="00C6412F">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lang w:eastAsia="zh-CN"/>
              </w:rPr>
              <w:t xml:space="preserve">Optional with capability </w:t>
            </w:r>
            <w:proofErr w:type="spellStart"/>
            <w:r w:rsidRPr="005D0E21">
              <w:rPr>
                <w:rFonts w:asciiTheme="majorHAnsi" w:hAnsiTheme="majorHAnsi" w:cstheme="majorHAnsi"/>
                <w:color w:val="000000" w:themeColor="text1"/>
                <w:szCs w:val="18"/>
                <w:lang w:eastAsia="zh-CN"/>
              </w:rPr>
              <w:t>signaling</w:t>
            </w:r>
            <w:proofErr w:type="spellEnd"/>
            <w:r w:rsidRPr="005D0E21">
              <w:rPr>
                <w:rFonts w:asciiTheme="majorHAnsi" w:hAnsiTheme="majorHAnsi" w:cstheme="majorHAnsi"/>
                <w:color w:val="000000" w:themeColor="text1"/>
                <w:szCs w:val="18"/>
                <w:lang w:eastAsia="zh-CN"/>
              </w:rPr>
              <w:t>.</w:t>
            </w:r>
          </w:p>
        </w:tc>
      </w:tr>
      <w:tr w:rsidR="00E240A2" w:rsidRPr="005D0E21" w14:paraId="54B1CDDD" w14:textId="77777777" w:rsidTr="00C6412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FFFF00"/>
          </w:tcPr>
          <w:p w14:paraId="7C5A8EFA" w14:textId="77777777" w:rsidR="00E240A2" w:rsidRPr="005D0E21" w:rsidRDefault="00E240A2" w:rsidP="00C6412F">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 xml:space="preserve">27. </w:t>
            </w:r>
            <w:proofErr w:type="spellStart"/>
            <w:r w:rsidRPr="005D0E21">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FFFF00"/>
          </w:tcPr>
          <w:p w14:paraId="392C145E" w14:textId="77777777" w:rsidR="00E240A2" w:rsidRPr="005D0E21" w:rsidRDefault="00E240A2" w:rsidP="00C6412F">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27-18a</w:t>
            </w:r>
          </w:p>
        </w:tc>
        <w:tc>
          <w:tcPr>
            <w:tcW w:w="1520" w:type="dxa"/>
            <w:tcBorders>
              <w:top w:val="single" w:sz="4" w:space="0" w:color="auto"/>
              <w:left w:val="single" w:sz="4" w:space="0" w:color="auto"/>
              <w:bottom w:val="single" w:sz="4" w:space="0" w:color="auto"/>
              <w:right w:val="single" w:sz="4" w:space="0" w:color="auto"/>
            </w:tcBorders>
            <w:shd w:val="clear" w:color="auto" w:fill="FFFF00"/>
          </w:tcPr>
          <w:p w14:paraId="6B162440" w14:textId="77777777" w:rsidR="00E240A2" w:rsidRPr="005D0E21" w:rsidRDefault="00E240A2" w:rsidP="00C6412F">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Support of PRS measurement in RRC_INACTIVE state for DL-TDOA</w:t>
            </w:r>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4B799DBD" w14:textId="77777777" w:rsidR="00E240A2" w:rsidRPr="005D0E21" w:rsidRDefault="00E240A2" w:rsidP="00C6412F">
            <w:pPr>
              <w:snapToGrid w:val="0"/>
              <w:spacing w:afterLines="50" w:after="120"/>
              <w:contextualSpacing/>
              <w:rPr>
                <w:rFonts w:asciiTheme="majorHAnsi" w:hAnsiTheme="majorHAnsi" w:cstheme="majorHAnsi"/>
                <w:color w:val="000000" w:themeColor="text1"/>
                <w:sz w:val="18"/>
                <w:szCs w:val="18"/>
                <w:lang w:eastAsia="zh-CN"/>
              </w:rPr>
            </w:pPr>
            <w:r w:rsidRPr="005D0E21">
              <w:rPr>
                <w:rFonts w:asciiTheme="majorHAnsi" w:hAnsiTheme="majorHAnsi" w:cstheme="majorHAnsi"/>
                <w:color w:val="000000" w:themeColor="text1"/>
                <w:sz w:val="18"/>
                <w:szCs w:val="18"/>
                <w:lang w:eastAsia="zh-CN"/>
              </w:rPr>
              <w:t>Support of PRS measurement in RRC_INACTIVE state for DL-TDOA</w:t>
            </w:r>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13A54A7B" w14:textId="77777777" w:rsidR="00E240A2" w:rsidRPr="005D0E21" w:rsidRDefault="00E240A2" w:rsidP="00C6412F">
            <w:pPr>
              <w:pStyle w:val="TAL"/>
              <w:rPr>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47271CF6" w14:textId="77777777" w:rsidR="00E240A2" w:rsidRPr="005D0E21" w:rsidRDefault="00E240A2" w:rsidP="00C6412F">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highlight w:val="yellow"/>
                <w:lang w:eastAsia="zh-CN"/>
              </w:rPr>
              <w:t>FFS</w:t>
            </w:r>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428EDFC2" w14:textId="77777777" w:rsidR="00E240A2" w:rsidRPr="005D0E21" w:rsidRDefault="00E240A2" w:rsidP="00C6412F">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7E2AFFDF" w14:textId="77777777" w:rsidR="00E240A2" w:rsidRPr="005D0E21" w:rsidRDefault="00E240A2" w:rsidP="00C6412F">
            <w:pPr>
              <w:pStyle w:val="TAL"/>
              <w:rPr>
                <w:rFonts w:asciiTheme="majorHAnsi"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52A70B84" w14:textId="77777777" w:rsidR="00E240A2" w:rsidRPr="005D0E21" w:rsidRDefault="00E240A2" w:rsidP="00C6412F">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highlight w:val="yellow"/>
                <w:lang w:eastAsia="zh-CN"/>
              </w:rPr>
              <w:t>FFS</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6D71AA61" w14:textId="77777777" w:rsidR="00E240A2" w:rsidRPr="005D0E21" w:rsidRDefault="00E240A2" w:rsidP="00C6412F">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highlight w:val="yellow"/>
                <w:lang w:eastAsia="zh-CN"/>
              </w:rPr>
              <w:t>FFS</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3CA24CDD" w14:textId="77777777" w:rsidR="00E240A2" w:rsidRPr="005D0E21" w:rsidRDefault="00E240A2" w:rsidP="00C6412F">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highlight w:val="yellow"/>
                <w:lang w:eastAsia="zh-CN"/>
              </w:rPr>
              <w:t>FFS</w:t>
            </w:r>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396B9D6A" w14:textId="77777777" w:rsidR="00E240A2" w:rsidRPr="005D0E21" w:rsidRDefault="00E240A2" w:rsidP="00C6412F">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highlight w:val="yellow"/>
                <w:lang w:eastAsia="zh-CN"/>
              </w:rPr>
              <w:t>FFS</w:t>
            </w:r>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7082D142" w14:textId="77777777" w:rsidR="00E240A2" w:rsidRPr="005D0E21" w:rsidRDefault="00E240A2" w:rsidP="00C6412F">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highlight w:val="yellow"/>
                <w:lang w:eastAsia="zh-CN"/>
              </w:rPr>
              <w:t>[Need for location server to know if the feature is supported.]</w:t>
            </w:r>
          </w:p>
          <w:p w14:paraId="65A2C470" w14:textId="77777777" w:rsidR="00E240A2" w:rsidRPr="005D0E21" w:rsidRDefault="00E240A2" w:rsidP="00C6412F">
            <w:pPr>
              <w:pStyle w:val="TAL"/>
              <w:rPr>
                <w:rFonts w:asciiTheme="majorHAnsi" w:hAnsiTheme="majorHAnsi" w:cstheme="majorHAnsi"/>
                <w:color w:val="000000" w:themeColor="text1"/>
                <w:szCs w:val="18"/>
                <w:lang w:eastAsia="zh-CN"/>
              </w:rPr>
            </w:pPr>
          </w:p>
          <w:p w14:paraId="3056F972" w14:textId="77777777" w:rsidR="00E240A2" w:rsidRPr="005D0E21" w:rsidRDefault="00E240A2" w:rsidP="00C6412F">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Note: Applicable for both UE-assisted and UE-based DL-TDOA</w:t>
            </w:r>
          </w:p>
          <w:p w14:paraId="13AC4E74" w14:textId="77777777" w:rsidR="00E240A2" w:rsidRPr="005D0E21" w:rsidRDefault="00E240A2" w:rsidP="00C6412F">
            <w:pPr>
              <w:pStyle w:val="TAL"/>
              <w:rPr>
                <w:rFonts w:asciiTheme="majorHAnsi" w:hAnsiTheme="majorHAnsi" w:cstheme="majorHAnsi"/>
                <w:color w:val="000000" w:themeColor="text1"/>
                <w:szCs w:val="18"/>
                <w:lang w:eastAsia="zh-CN"/>
              </w:rPr>
            </w:pPr>
          </w:p>
          <w:p w14:paraId="544A68EB" w14:textId="77777777" w:rsidR="00E240A2" w:rsidRPr="005D0E21" w:rsidRDefault="00E240A2" w:rsidP="00C6412F">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Note: PRS capabilities for DL-TDOA measurement and reporting described in FGs in 13-3, 13-3a, 13-3b, 13-6, 13-13 are the same for RRC Inactive.</w:t>
            </w:r>
          </w:p>
        </w:tc>
        <w:tc>
          <w:tcPr>
            <w:tcW w:w="1904" w:type="dxa"/>
            <w:tcBorders>
              <w:top w:val="single" w:sz="4" w:space="0" w:color="auto"/>
              <w:left w:val="single" w:sz="4" w:space="0" w:color="auto"/>
              <w:bottom w:val="single" w:sz="4" w:space="0" w:color="auto"/>
              <w:right w:val="single" w:sz="4" w:space="0" w:color="auto"/>
            </w:tcBorders>
            <w:shd w:val="clear" w:color="auto" w:fill="FFFF00"/>
          </w:tcPr>
          <w:p w14:paraId="45A7E2BA" w14:textId="77777777" w:rsidR="00E240A2" w:rsidRPr="005D0E21" w:rsidRDefault="00E240A2" w:rsidP="00C6412F">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lang w:eastAsia="zh-CN"/>
              </w:rPr>
              <w:t xml:space="preserve">Optional with capability </w:t>
            </w:r>
            <w:proofErr w:type="spellStart"/>
            <w:r w:rsidRPr="005D0E21">
              <w:rPr>
                <w:rFonts w:asciiTheme="majorHAnsi" w:hAnsiTheme="majorHAnsi" w:cstheme="majorHAnsi"/>
                <w:color w:val="000000" w:themeColor="text1"/>
                <w:szCs w:val="18"/>
                <w:lang w:eastAsia="zh-CN"/>
              </w:rPr>
              <w:t>signaling</w:t>
            </w:r>
            <w:proofErr w:type="spellEnd"/>
            <w:r w:rsidRPr="005D0E21">
              <w:rPr>
                <w:rFonts w:asciiTheme="majorHAnsi" w:hAnsiTheme="majorHAnsi" w:cstheme="majorHAnsi"/>
                <w:color w:val="000000" w:themeColor="text1"/>
                <w:szCs w:val="18"/>
                <w:lang w:eastAsia="zh-CN"/>
              </w:rPr>
              <w:t>.</w:t>
            </w:r>
          </w:p>
        </w:tc>
      </w:tr>
      <w:tr w:rsidR="00E240A2" w:rsidRPr="005D0E21" w14:paraId="0F81E917" w14:textId="77777777" w:rsidTr="00C6412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FFFF00"/>
          </w:tcPr>
          <w:p w14:paraId="44337E63" w14:textId="77777777" w:rsidR="00E240A2" w:rsidRPr="005D0E21" w:rsidRDefault="00E240A2" w:rsidP="00C6412F">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 xml:space="preserve">27. </w:t>
            </w:r>
            <w:proofErr w:type="spellStart"/>
            <w:r w:rsidRPr="005D0E21">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FFFF00"/>
          </w:tcPr>
          <w:p w14:paraId="06847369" w14:textId="77777777" w:rsidR="00E240A2" w:rsidRPr="005D0E21" w:rsidRDefault="00E240A2" w:rsidP="00C6412F">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27-18b</w:t>
            </w:r>
          </w:p>
        </w:tc>
        <w:tc>
          <w:tcPr>
            <w:tcW w:w="1520" w:type="dxa"/>
            <w:tcBorders>
              <w:top w:val="single" w:sz="4" w:space="0" w:color="auto"/>
              <w:left w:val="single" w:sz="4" w:space="0" w:color="auto"/>
              <w:bottom w:val="single" w:sz="4" w:space="0" w:color="auto"/>
              <w:right w:val="single" w:sz="4" w:space="0" w:color="auto"/>
            </w:tcBorders>
            <w:shd w:val="clear" w:color="auto" w:fill="FFFF00"/>
          </w:tcPr>
          <w:p w14:paraId="224C35A6" w14:textId="77777777" w:rsidR="00E240A2" w:rsidRPr="005D0E21" w:rsidRDefault="00E240A2" w:rsidP="00C6412F">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Support of PRS measurement in RRC_INACTIVE state for DL-AoD</w:t>
            </w:r>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60B2E51D" w14:textId="77777777" w:rsidR="00E240A2" w:rsidRPr="005D0E21" w:rsidRDefault="00E240A2" w:rsidP="00C6412F">
            <w:pPr>
              <w:snapToGrid w:val="0"/>
              <w:spacing w:afterLines="50" w:after="120"/>
              <w:contextualSpacing/>
              <w:rPr>
                <w:rFonts w:asciiTheme="majorHAnsi" w:hAnsiTheme="majorHAnsi" w:cstheme="majorHAnsi"/>
                <w:color w:val="000000" w:themeColor="text1"/>
                <w:sz w:val="18"/>
                <w:szCs w:val="18"/>
                <w:lang w:eastAsia="zh-CN"/>
              </w:rPr>
            </w:pPr>
            <w:r w:rsidRPr="005D0E21">
              <w:rPr>
                <w:rFonts w:asciiTheme="majorHAnsi" w:hAnsiTheme="majorHAnsi" w:cstheme="majorHAnsi"/>
                <w:color w:val="000000" w:themeColor="text1"/>
                <w:sz w:val="18"/>
                <w:szCs w:val="18"/>
                <w:lang w:eastAsia="zh-CN"/>
              </w:rPr>
              <w:t>Support of PRS measurement in RRC_INACTIVE state for DL-AoD</w:t>
            </w:r>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4A0C7222" w14:textId="77777777" w:rsidR="00E240A2" w:rsidRPr="005D0E21" w:rsidRDefault="00E240A2" w:rsidP="00C6412F">
            <w:pPr>
              <w:pStyle w:val="TAL"/>
              <w:rPr>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5A837211" w14:textId="77777777" w:rsidR="00E240A2" w:rsidRPr="005D0E21" w:rsidRDefault="00E240A2" w:rsidP="00C6412F">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highlight w:val="yellow"/>
                <w:lang w:eastAsia="zh-CN"/>
              </w:rPr>
              <w:t>FFS</w:t>
            </w:r>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7FBBEFB5" w14:textId="77777777" w:rsidR="00E240A2" w:rsidRPr="005D0E21" w:rsidRDefault="00E240A2" w:rsidP="00C6412F">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67E7E46B" w14:textId="77777777" w:rsidR="00E240A2" w:rsidRPr="005D0E21" w:rsidRDefault="00E240A2" w:rsidP="00C6412F">
            <w:pPr>
              <w:pStyle w:val="TAL"/>
              <w:rPr>
                <w:rFonts w:asciiTheme="majorHAnsi"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4632CBD7" w14:textId="77777777" w:rsidR="00E240A2" w:rsidRPr="005D0E21" w:rsidRDefault="00E240A2" w:rsidP="00C6412F">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highlight w:val="yellow"/>
                <w:lang w:eastAsia="zh-CN"/>
              </w:rPr>
              <w:t>FFS</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25C2D152" w14:textId="77777777" w:rsidR="00E240A2" w:rsidRPr="005D0E21" w:rsidRDefault="00E240A2" w:rsidP="00C6412F">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highlight w:val="yellow"/>
                <w:lang w:eastAsia="zh-CN"/>
              </w:rPr>
              <w:t>FFS</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3DE504F1" w14:textId="77777777" w:rsidR="00E240A2" w:rsidRPr="005D0E21" w:rsidRDefault="00E240A2" w:rsidP="00C6412F">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highlight w:val="yellow"/>
                <w:lang w:eastAsia="zh-CN"/>
              </w:rPr>
              <w:t>FFS</w:t>
            </w:r>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15FB5656" w14:textId="77777777" w:rsidR="00E240A2" w:rsidRPr="005D0E21" w:rsidRDefault="00E240A2" w:rsidP="00C6412F">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highlight w:val="yellow"/>
                <w:lang w:eastAsia="zh-CN"/>
              </w:rPr>
              <w:t>FFS</w:t>
            </w:r>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662BF157" w14:textId="77777777" w:rsidR="00E240A2" w:rsidRPr="005D0E21" w:rsidRDefault="00E240A2" w:rsidP="00C6412F">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highlight w:val="yellow"/>
                <w:lang w:eastAsia="zh-CN"/>
              </w:rPr>
              <w:t>[Need for location server to know if the feature is supported.]</w:t>
            </w:r>
          </w:p>
          <w:p w14:paraId="3ED6771D" w14:textId="77777777" w:rsidR="00E240A2" w:rsidRPr="005D0E21" w:rsidRDefault="00E240A2" w:rsidP="00C6412F">
            <w:pPr>
              <w:pStyle w:val="TAL"/>
              <w:rPr>
                <w:rFonts w:asciiTheme="majorHAnsi" w:hAnsiTheme="majorHAnsi" w:cstheme="majorHAnsi"/>
                <w:color w:val="000000" w:themeColor="text1"/>
                <w:szCs w:val="18"/>
                <w:lang w:eastAsia="zh-CN"/>
              </w:rPr>
            </w:pPr>
          </w:p>
          <w:p w14:paraId="44A46B93" w14:textId="77777777" w:rsidR="00E240A2" w:rsidRPr="005D0E21" w:rsidRDefault="00E240A2" w:rsidP="00C6412F">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Note: Applicable for both UE-assisted and UE-based DL-AoD</w:t>
            </w:r>
          </w:p>
          <w:p w14:paraId="72BFD0A6" w14:textId="77777777" w:rsidR="00E240A2" w:rsidRPr="005D0E21" w:rsidRDefault="00E240A2" w:rsidP="00C6412F">
            <w:pPr>
              <w:pStyle w:val="TAL"/>
              <w:rPr>
                <w:rFonts w:asciiTheme="majorHAnsi" w:hAnsiTheme="majorHAnsi" w:cstheme="majorHAnsi"/>
                <w:color w:val="000000" w:themeColor="text1"/>
                <w:szCs w:val="18"/>
                <w:lang w:eastAsia="zh-CN"/>
              </w:rPr>
            </w:pPr>
          </w:p>
          <w:p w14:paraId="43B45FDF" w14:textId="77777777" w:rsidR="00E240A2" w:rsidRPr="005D0E21" w:rsidRDefault="00E240A2" w:rsidP="00C6412F">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Note: PRS capabilities for DL-AOD measurement and reporting described in FGs 13-2, 13-2a, 13-2b, 13-5, 13-13 are the same for RRC Inactive.</w:t>
            </w:r>
          </w:p>
        </w:tc>
        <w:tc>
          <w:tcPr>
            <w:tcW w:w="1904" w:type="dxa"/>
            <w:tcBorders>
              <w:top w:val="single" w:sz="4" w:space="0" w:color="auto"/>
              <w:left w:val="single" w:sz="4" w:space="0" w:color="auto"/>
              <w:bottom w:val="single" w:sz="4" w:space="0" w:color="auto"/>
              <w:right w:val="single" w:sz="4" w:space="0" w:color="auto"/>
            </w:tcBorders>
            <w:shd w:val="clear" w:color="auto" w:fill="FFFF00"/>
          </w:tcPr>
          <w:p w14:paraId="79CED9AE" w14:textId="77777777" w:rsidR="00E240A2" w:rsidRPr="005D0E21" w:rsidRDefault="00E240A2" w:rsidP="00C6412F">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lang w:eastAsia="zh-CN"/>
              </w:rPr>
              <w:t xml:space="preserve">Optional with capability </w:t>
            </w:r>
            <w:proofErr w:type="spellStart"/>
            <w:r w:rsidRPr="005D0E21">
              <w:rPr>
                <w:rFonts w:asciiTheme="majorHAnsi" w:hAnsiTheme="majorHAnsi" w:cstheme="majorHAnsi"/>
                <w:color w:val="000000" w:themeColor="text1"/>
                <w:szCs w:val="18"/>
                <w:lang w:eastAsia="zh-CN"/>
              </w:rPr>
              <w:t>signaling</w:t>
            </w:r>
            <w:proofErr w:type="spellEnd"/>
            <w:r w:rsidRPr="005D0E21">
              <w:rPr>
                <w:rFonts w:asciiTheme="majorHAnsi" w:hAnsiTheme="majorHAnsi" w:cstheme="majorHAnsi"/>
                <w:color w:val="000000" w:themeColor="text1"/>
                <w:szCs w:val="18"/>
                <w:lang w:eastAsia="zh-CN"/>
              </w:rPr>
              <w:t>.</w:t>
            </w:r>
          </w:p>
        </w:tc>
      </w:tr>
      <w:tr w:rsidR="00E240A2" w:rsidRPr="005D0E21" w14:paraId="7BEB4C35" w14:textId="77777777" w:rsidTr="00C6412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FFFF00"/>
          </w:tcPr>
          <w:p w14:paraId="05D7DB05" w14:textId="77777777" w:rsidR="00E240A2" w:rsidRPr="005D0E21" w:rsidRDefault="00E240A2" w:rsidP="00C6412F">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 xml:space="preserve">27. </w:t>
            </w:r>
            <w:proofErr w:type="spellStart"/>
            <w:r w:rsidRPr="005D0E21">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FFFF00"/>
          </w:tcPr>
          <w:p w14:paraId="44FA031E" w14:textId="77777777" w:rsidR="00E240A2" w:rsidRPr="005D0E21" w:rsidRDefault="00E240A2" w:rsidP="00C6412F">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27-18c</w:t>
            </w:r>
          </w:p>
        </w:tc>
        <w:tc>
          <w:tcPr>
            <w:tcW w:w="1520" w:type="dxa"/>
            <w:tcBorders>
              <w:top w:val="single" w:sz="4" w:space="0" w:color="auto"/>
              <w:left w:val="single" w:sz="4" w:space="0" w:color="auto"/>
              <w:bottom w:val="single" w:sz="4" w:space="0" w:color="auto"/>
              <w:right w:val="single" w:sz="4" w:space="0" w:color="auto"/>
            </w:tcBorders>
            <w:shd w:val="clear" w:color="auto" w:fill="FFFF00"/>
          </w:tcPr>
          <w:p w14:paraId="4656677F" w14:textId="77777777" w:rsidR="00E240A2" w:rsidRPr="005D0E21" w:rsidRDefault="00E240A2" w:rsidP="00C6412F">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Support of PRS measurement in RRC_INACTIVE state for Multi-RTT</w:t>
            </w:r>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7BCD458E" w14:textId="77777777" w:rsidR="00E240A2" w:rsidRPr="005D0E21" w:rsidRDefault="00E240A2" w:rsidP="00C6412F">
            <w:pPr>
              <w:snapToGrid w:val="0"/>
              <w:spacing w:afterLines="50" w:after="120"/>
              <w:contextualSpacing/>
              <w:rPr>
                <w:rFonts w:asciiTheme="majorHAnsi" w:hAnsiTheme="majorHAnsi" w:cstheme="majorHAnsi"/>
                <w:color w:val="000000" w:themeColor="text1"/>
                <w:sz w:val="18"/>
                <w:szCs w:val="18"/>
                <w:lang w:eastAsia="zh-CN"/>
              </w:rPr>
            </w:pPr>
            <w:r w:rsidRPr="005D0E21">
              <w:rPr>
                <w:rFonts w:asciiTheme="majorHAnsi" w:hAnsiTheme="majorHAnsi" w:cstheme="majorHAnsi"/>
                <w:color w:val="000000" w:themeColor="text1"/>
                <w:sz w:val="18"/>
                <w:szCs w:val="18"/>
                <w:lang w:eastAsia="zh-CN"/>
              </w:rPr>
              <w:t>1. Support of PRS measurement in RRC_INACTIVE state for Multi-RTT</w:t>
            </w:r>
          </w:p>
          <w:p w14:paraId="0CF2514D" w14:textId="77777777" w:rsidR="00E240A2" w:rsidRPr="005D0E21" w:rsidRDefault="00E240A2" w:rsidP="00C6412F">
            <w:pPr>
              <w:snapToGrid w:val="0"/>
              <w:spacing w:afterLines="50" w:after="120"/>
              <w:contextualSpacing/>
              <w:rPr>
                <w:rFonts w:asciiTheme="majorHAnsi" w:hAnsiTheme="majorHAnsi" w:cstheme="majorHAnsi"/>
                <w:color w:val="000000" w:themeColor="text1"/>
                <w:sz w:val="18"/>
                <w:szCs w:val="18"/>
                <w:lang w:eastAsia="zh-CN"/>
              </w:rPr>
            </w:pPr>
            <w:r w:rsidRPr="005D0E21">
              <w:rPr>
                <w:rFonts w:asciiTheme="majorHAnsi" w:hAnsiTheme="majorHAnsi" w:cstheme="majorHAnsi"/>
                <w:color w:val="000000" w:themeColor="text1"/>
                <w:sz w:val="18"/>
                <w:szCs w:val="18"/>
                <w:highlight w:val="yellow"/>
                <w:lang w:eastAsia="zh-CN"/>
              </w:rPr>
              <w:t>[2. Support of positioning SRS transmission in RRC_INACTIVE state]</w:t>
            </w:r>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47259C10" w14:textId="77777777" w:rsidR="00E240A2" w:rsidRPr="005D0E21" w:rsidRDefault="00E240A2" w:rsidP="00C6412F">
            <w:pPr>
              <w:pStyle w:val="TAL"/>
              <w:rPr>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08E0E849" w14:textId="77777777" w:rsidR="00E240A2" w:rsidRPr="005D0E21" w:rsidRDefault="00E240A2" w:rsidP="00C6412F">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highlight w:val="yellow"/>
                <w:lang w:eastAsia="zh-CN"/>
              </w:rPr>
              <w:t>FFS</w:t>
            </w:r>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373BDD29" w14:textId="77777777" w:rsidR="00E240A2" w:rsidRPr="005D0E21" w:rsidRDefault="00E240A2" w:rsidP="00C6412F">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0EA040EB" w14:textId="77777777" w:rsidR="00E240A2" w:rsidRPr="005D0E21" w:rsidRDefault="00E240A2" w:rsidP="00C6412F">
            <w:pPr>
              <w:pStyle w:val="TAL"/>
              <w:rPr>
                <w:rFonts w:asciiTheme="majorHAnsi"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34E734BD" w14:textId="77777777" w:rsidR="00E240A2" w:rsidRPr="005D0E21" w:rsidRDefault="00E240A2" w:rsidP="00C6412F">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highlight w:val="yellow"/>
                <w:lang w:eastAsia="zh-CN"/>
              </w:rPr>
              <w:t>FFS</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24DF076F" w14:textId="77777777" w:rsidR="00E240A2" w:rsidRPr="005D0E21" w:rsidRDefault="00E240A2" w:rsidP="00C6412F">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highlight w:val="yellow"/>
                <w:lang w:eastAsia="zh-CN"/>
              </w:rPr>
              <w:t>FFS</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1B2CFFD3" w14:textId="77777777" w:rsidR="00E240A2" w:rsidRPr="005D0E21" w:rsidRDefault="00E240A2" w:rsidP="00C6412F">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highlight w:val="yellow"/>
                <w:lang w:eastAsia="zh-CN"/>
              </w:rPr>
              <w:t>FFS</w:t>
            </w:r>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285EF49B" w14:textId="77777777" w:rsidR="00E240A2" w:rsidRPr="005D0E21" w:rsidRDefault="00E240A2" w:rsidP="00C6412F">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highlight w:val="yellow"/>
                <w:lang w:eastAsia="zh-CN"/>
              </w:rPr>
              <w:t>FFS</w:t>
            </w:r>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5DDAA590" w14:textId="77777777" w:rsidR="00E240A2" w:rsidRPr="005D0E21" w:rsidRDefault="00E240A2" w:rsidP="00C6412F">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highlight w:val="yellow"/>
                <w:lang w:eastAsia="zh-CN"/>
              </w:rPr>
              <w:t>[Need for location server to know if the feature is supported.]</w:t>
            </w:r>
          </w:p>
          <w:p w14:paraId="280E7B8D" w14:textId="77777777" w:rsidR="00E240A2" w:rsidRPr="005D0E21" w:rsidRDefault="00E240A2" w:rsidP="00C6412F">
            <w:pPr>
              <w:pStyle w:val="TAL"/>
              <w:rPr>
                <w:rFonts w:asciiTheme="majorHAnsi" w:hAnsiTheme="majorHAnsi" w:cstheme="majorHAnsi"/>
                <w:color w:val="000000" w:themeColor="text1"/>
                <w:szCs w:val="18"/>
                <w:lang w:eastAsia="zh-CN"/>
              </w:rPr>
            </w:pPr>
          </w:p>
          <w:p w14:paraId="4EA69BD3" w14:textId="77777777" w:rsidR="00E240A2" w:rsidRPr="005D0E21" w:rsidRDefault="00E240A2" w:rsidP="00C6412F">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Note: PRS capabilities for Multi-RTT measurement and reporting described in FGs in 13-4, 13-4a, 13-4b, 13-11, 13-11a, 13-14 are the same for RRC Inactive</w:t>
            </w:r>
          </w:p>
        </w:tc>
        <w:tc>
          <w:tcPr>
            <w:tcW w:w="1904" w:type="dxa"/>
            <w:tcBorders>
              <w:top w:val="single" w:sz="4" w:space="0" w:color="auto"/>
              <w:left w:val="single" w:sz="4" w:space="0" w:color="auto"/>
              <w:bottom w:val="single" w:sz="4" w:space="0" w:color="auto"/>
              <w:right w:val="single" w:sz="4" w:space="0" w:color="auto"/>
            </w:tcBorders>
            <w:shd w:val="clear" w:color="auto" w:fill="FFFF00"/>
          </w:tcPr>
          <w:p w14:paraId="68B4D20E" w14:textId="77777777" w:rsidR="00E240A2" w:rsidRPr="005D0E21" w:rsidRDefault="00E240A2" w:rsidP="00C6412F">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lang w:eastAsia="zh-CN"/>
              </w:rPr>
              <w:t xml:space="preserve">Optional with capability </w:t>
            </w:r>
            <w:proofErr w:type="spellStart"/>
            <w:r w:rsidRPr="005D0E21">
              <w:rPr>
                <w:rFonts w:asciiTheme="majorHAnsi" w:hAnsiTheme="majorHAnsi" w:cstheme="majorHAnsi"/>
                <w:color w:val="000000" w:themeColor="text1"/>
                <w:szCs w:val="18"/>
                <w:lang w:eastAsia="zh-CN"/>
              </w:rPr>
              <w:t>signaling</w:t>
            </w:r>
            <w:proofErr w:type="spellEnd"/>
            <w:r w:rsidRPr="005D0E21">
              <w:rPr>
                <w:rFonts w:asciiTheme="majorHAnsi" w:hAnsiTheme="majorHAnsi" w:cstheme="majorHAnsi"/>
                <w:color w:val="000000" w:themeColor="text1"/>
                <w:szCs w:val="18"/>
                <w:lang w:eastAsia="zh-CN"/>
              </w:rPr>
              <w:t>.</w:t>
            </w:r>
          </w:p>
        </w:tc>
      </w:tr>
      <w:tr w:rsidR="00E240A2" w:rsidRPr="005D0E21" w14:paraId="6F33D4EA" w14:textId="77777777" w:rsidTr="00C6412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FFFF00"/>
          </w:tcPr>
          <w:p w14:paraId="0CD78764" w14:textId="77777777" w:rsidR="00E240A2" w:rsidRPr="005D0E21" w:rsidRDefault="00E240A2" w:rsidP="00C6412F">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 xml:space="preserve">27. </w:t>
            </w:r>
            <w:proofErr w:type="spellStart"/>
            <w:r w:rsidRPr="005D0E21">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FFFF00"/>
          </w:tcPr>
          <w:p w14:paraId="4371BDCD" w14:textId="77777777" w:rsidR="00E240A2" w:rsidRPr="005D0E21" w:rsidRDefault="00E240A2" w:rsidP="00C6412F">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27-19</w:t>
            </w:r>
          </w:p>
        </w:tc>
        <w:tc>
          <w:tcPr>
            <w:tcW w:w="1520" w:type="dxa"/>
            <w:tcBorders>
              <w:top w:val="single" w:sz="4" w:space="0" w:color="auto"/>
              <w:left w:val="single" w:sz="4" w:space="0" w:color="auto"/>
              <w:bottom w:val="single" w:sz="4" w:space="0" w:color="auto"/>
              <w:right w:val="single" w:sz="4" w:space="0" w:color="auto"/>
            </w:tcBorders>
            <w:shd w:val="clear" w:color="auto" w:fill="FFFF00"/>
          </w:tcPr>
          <w:p w14:paraId="7D8B3D55" w14:textId="77777777" w:rsidR="00E240A2" w:rsidRPr="005D0E21" w:rsidRDefault="00E240A2" w:rsidP="00C6412F">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Spatial relation for positioning SRS in RRC_INACTIVE state</w:t>
            </w:r>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61BCDA3E" w14:textId="77777777" w:rsidR="00E240A2" w:rsidRPr="005D0E21" w:rsidRDefault="00E240A2" w:rsidP="00C6412F">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Same as</w:t>
            </w:r>
          </w:p>
          <w:p w14:paraId="250D59D0" w14:textId="77777777" w:rsidR="00E240A2" w:rsidRPr="005D0E21" w:rsidRDefault="00E240A2" w:rsidP="00C6412F">
            <w:pPr>
              <w:pStyle w:val="TAL"/>
              <w:rPr>
                <w:rFonts w:asciiTheme="majorHAnsi" w:hAnsiTheme="majorHAnsi" w:cstheme="majorHAnsi"/>
                <w:i/>
                <w:iCs/>
                <w:color w:val="000000" w:themeColor="text1"/>
                <w:szCs w:val="18"/>
              </w:rPr>
            </w:pPr>
            <w:r w:rsidRPr="005D0E21">
              <w:rPr>
                <w:rFonts w:asciiTheme="majorHAnsi" w:hAnsiTheme="majorHAnsi" w:cstheme="majorHAnsi"/>
                <w:i/>
                <w:iCs/>
                <w:color w:val="000000" w:themeColor="text1"/>
                <w:szCs w:val="18"/>
              </w:rPr>
              <w:t>LPP</w:t>
            </w:r>
          </w:p>
          <w:p w14:paraId="0C3B3983" w14:textId="77777777" w:rsidR="00E240A2" w:rsidRPr="005D0E21" w:rsidRDefault="00E240A2" w:rsidP="00C6412F">
            <w:pPr>
              <w:pStyle w:val="TAL"/>
              <w:rPr>
                <w:rFonts w:asciiTheme="majorHAnsi" w:hAnsiTheme="majorHAnsi" w:cstheme="majorHAnsi"/>
                <w:i/>
                <w:iCs/>
                <w:color w:val="000000" w:themeColor="text1"/>
                <w:szCs w:val="18"/>
              </w:rPr>
            </w:pPr>
            <w:r w:rsidRPr="005D0E21">
              <w:rPr>
                <w:rFonts w:asciiTheme="majorHAnsi" w:hAnsiTheme="majorHAnsi" w:cstheme="majorHAnsi"/>
                <w:i/>
                <w:iCs/>
                <w:color w:val="000000" w:themeColor="text1"/>
                <w:szCs w:val="18"/>
              </w:rPr>
              <w:t>SpatialRelationsSRS-Pos-r16</w:t>
            </w:r>
          </w:p>
          <w:p w14:paraId="571A0BDD" w14:textId="77777777" w:rsidR="00E240A2" w:rsidRPr="005D0E21" w:rsidRDefault="00E240A2" w:rsidP="00C6412F">
            <w:pPr>
              <w:pStyle w:val="TAL"/>
              <w:rPr>
                <w:rFonts w:asciiTheme="majorHAnsi" w:hAnsiTheme="majorHAnsi" w:cstheme="majorHAnsi"/>
                <w:i/>
                <w:iCs/>
                <w:color w:val="000000" w:themeColor="text1"/>
                <w:szCs w:val="18"/>
              </w:rPr>
            </w:pPr>
          </w:p>
          <w:p w14:paraId="1D45FCBF" w14:textId="77777777" w:rsidR="00E240A2" w:rsidRPr="005D0E21" w:rsidRDefault="00E240A2" w:rsidP="00C6412F">
            <w:pPr>
              <w:pStyle w:val="TAL"/>
              <w:rPr>
                <w:rFonts w:asciiTheme="majorHAnsi" w:hAnsiTheme="majorHAnsi" w:cstheme="majorHAnsi"/>
                <w:i/>
                <w:iCs/>
                <w:color w:val="000000" w:themeColor="text1"/>
                <w:szCs w:val="18"/>
              </w:rPr>
            </w:pPr>
            <w:r w:rsidRPr="005D0E21">
              <w:rPr>
                <w:rFonts w:asciiTheme="majorHAnsi" w:hAnsiTheme="majorHAnsi" w:cstheme="majorHAnsi"/>
                <w:i/>
                <w:iCs/>
                <w:color w:val="000000" w:themeColor="text1"/>
                <w:szCs w:val="18"/>
              </w:rPr>
              <w:t>RRC</w:t>
            </w:r>
          </w:p>
          <w:p w14:paraId="20FDEE9A" w14:textId="77777777" w:rsidR="00E240A2" w:rsidRPr="005D0E21" w:rsidRDefault="00E240A2" w:rsidP="00C6412F">
            <w:pPr>
              <w:snapToGrid w:val="0"/>
              <w:spacing w:afterLines="50" w:after="120"/>
              <w:contextualSpacing/>
              <w:rPr>
                <w:rFonts w:asciiTheme="majorHAnsi" w:hAnsiTheme="majorHAnsi" w:cstheme="majorHAnsi"/>
                <w:color w:val="000000" w:themeColor="text1"/>
                <w:sz w:val="18"/>
                <w:szCs w:val="18"/>
                <w:lang w:eastAsia="zh-CN"/>
              </w:rPr>
            </w:pPr>
            <w:r w:rsidRPr="005D0E21">
              <w:rPr>
                <w:rFonts w:asciiTheme="majorHAnsi" w:hAnsiTheme="majorHAnsi" w:cstheme="majorHAnsi"/>
                <w:i/>
                <w:iCs/>
                <w:color w:val="000000" w:themeColor="text1"/>
                <w:sz w:val="18"/>
                <w:szCs w:val="18"/>
              </w:rPr>
              <w:t>SpatialRelationsSRS-Pos-r16</w:t>
            </w:r>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48B73ACC" w14:textId="77777777" w:rsidR="00E240A2" w:rsidRPr="005D0E21" w:rsidRDefault="00E240A2" w:rsidP="00C6412F">
            <w:pPr>
              <w:pStyle w:val="TAL"/>
              <w:rPr>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38578E6F" w14:textId="77777777" w:rsidR="00E240A2" w:rsidRPr="005D0E21" w:rsidRDefault="00E240A2" w:rsidP="00C6412F">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12000880" w14:textId="77777777" w:rsidR="00E240A2" w:rsidRPr="005D0E21" w:rsidRDefault="00E240A2" w:rsidP="00C6412F">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2652D79D" w14:textId="77777777" w:rsidR="00E240A2" w:rsidRPr="005D0E21" w:rsidRDefault="00E240A2" w:rsidP="00C6412F">
            <w:pPr>
              <w:pStyle w:val="TAL"/>
              <w:rPr>
                <w:rFonts w:asciiTheme="majorHAnsi"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532675F4" w14:textId="77777777" w:rsidR="00E240A2" w:rsidRPr="005D0E21" w:rsidRDefault="00E240A2" w:rsidP="00C6412F">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0587FC44" w14:textId="77777777" w:rsidR="00E240A2" w:rsidRPr="005D0E21" w:rsidRDefault="00E240A2" w:rsidP="00C6412F">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4CE58263" w14:textId="77777777" w:rsidR="00E240A2" w:rsidRPr="005D0E21" w:rsidRDefault="00E240A2" w:rsidP="00C6412F">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1BC7E6F6" w14:textId="77777777" w:rsidR="00E240A2" w:rsidRPr="005D0E21" w:rsidRDefault="00E240A2" w:rsidP="00C6412F">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5EF41A6C" w14:textId="77777777" w:rsidR="00E240A2" w:rsidRPr="005D0E21" w:rsidRDefault="00E240A2" w:rsidP="00C6412F">
            <w:pPr>
              <w:pStyle w:val="TAL"/>
              <w:rPr>
                <w:rFonts w:asciiTheme="majorHAnsi" w:hAnsiTheme="majorHAnsi" w:cstheme="majorHAnsi"/>
                <w:color w:val="000000" w:themeColor="text1"/>
                <w:szCs w:val="18"/>
                <w:highlight w:val="yellow"/>
              </w:rPr>
            </w:pPr>
            <w:r w:rsidRPr="005D0E21">
              <w:rPr>
                <w:rFonts w:asciiTheme="majorHAnsi" w:hAnsiTheme="majorHAnsi" w:cstheme="majorHAnsi"/>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FFFF00"/>
          </w:tcPr>
          <w:p w14:paraId="55A67DC5" w14:textId="77777777" w:rsidR="00E240A2" w:rsidRPr="005D0E21" w:rsidRDefault="00E240A2" w:rsidP="00C6412F">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lang w:eastAsia="zh-CN"/>
              </w:rPr>
              <w:t>Optional with capability signalling</w:t>
            </w:r>
          </w:p>
        </w:tc>
      </w:tr>
      <w:tr w:rsidR="00E240A2" w:rsidRPr="00425F0D" w14:paraId="383881A5" w14:textId="77777777" w:rsidTr="00C6412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27C19DB" w14:textId="77777777" w:rsidR="00E240A2" w:rsidRPr="005D0E21" w:rsidRDefault="00E240A2" w:rsidP="00C6412F">
            <w:pPr>
              <w:pStyle w:val="TAL"/>
              <w:rPr>
                <w:rFonts w:asciiTheme="majorHAnsi" w:hAnsiTheme="majorHAnsi" w:cstheme="majorHAnsi"/>
                <w:color w:val="000000" w:themeColor="text1"/>
                <w:szCs w:val="18"/>
              </w:rPr>
            </w:pPr>
            <w:r w:rsidRPr="00425F0D">
              <w:rPr>
                <w:rFonts w:asciiTheme="majorHAnsi" w:hAnsiTheme="majorHAnsi" w:cstheme="majorHAnsi"/>
                <w:color w:val="000000" w:themeColor="text1"/>
                <w:szCs w:val="18"/>
              </w:rPr>
              <w:lastRenderedPageBreak/>
              <w:t xml:space="preserve">27. </w:t>
            </w:r>
            <w:proofErr w:type="spellStart"/>
            <w:r w:rsidRPr="00425F0D">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5DF8C258" w14:textId="77777777" w:rsidR="00E240A2" w:rsidRPr="005D0E21" w:rsidRDefault="00E240A2" w:rsidP="00C6412F">
            <w:pPr>
              <w:pStyle w:val="TAL"/>
              <w:rPr>
                <w:rFonts w:asciiTheme="majorHAnsi" w:hAnsiTheme="majorHAnsi" w:cstheme="majorHAnsi"/>
                <w:color w:val="000000" w:themeColor="text1"/>
                <w:szCs w:val="18"/>
              </w:rPr>
            </w:pPr>
            <w:r w:rsidRPr="00425F0D">
              <w:rPr>
                <w:rFonts w:asciiTheme="majorHAnsi" w:hAnsiTheme="majorHAnsi" w:cstheme="majorHAnsi"/>
                <w:color w:val="000000" w:themeColor="text1"/>
                <w:szCs w:val="18"/>
              </w:rPr>
              <w:t>27-20</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B44975E" w14:textId="77777777" w:rsidR="00E240A2" w:rsidRPr="00425F0D" w:rsidRDefault="00E240A2" w:rsidP="00C6412F">
            <w:pPr>
              <w:pStyle w:val="TAL"/>
              <w:rPr>
                <w:rFonts w:asciiTheme="majorHAnsi" w:hAnsiTheme="majorHAnsi" w:cstheme="majorHAnsi"/>
                <w:color w:val="000000" w:themeColor="text1"/>
                <w:szCs w:val="18"/>
              </w:rPr>
            </w:pPr>
            <w:r w:rsidRPr="00425F0D">
              <w:rPr>
                <w:rFonts w:asciiTheme="majorHAnsi" w:hAnsiTheme="majorHAnsi" w:cstheme="majorHAnsi"/>
                <w:color w:val="000000" w:themeColor="text1"/>
                <w:szCs w:val="18"/>
              </w:rPr>
              <w:t>PRS subset association for UE assisted DL-AoD</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016FAC1F" w14:textId="77777777" w:rsidR="00E240A2" w:rsidRPr="00425F0D" w:rsidRDefault="00E240A2" w:rsidP="00C6412F">
            <w:pPr>
              <w:pStyle w:val="TAL"/>
              <w:rPr>
                <w:rFonts w:asciiTheme="majorHAnsi" w:hAnsiTheme="majorHAnsi" w:cstheme="majorHAnsi"/>
                <w:color w:val="000000" w:themeColor="text1"/>
                <w:szCs w:val="18"/>
              </w:rPr>
            </w:pPr>
            <w:r w:rsidRPr="00425F0D">
              <w:rPr>
                <w:rFonts w:asciiTheme="majorHAnsi" w:hAnsiTheme="majorHAnsi" w:cstheme="majorHAnsi"/>
                <w:color w:val="000000" w:themeColor="text1"/>
                <w:szCs w:val="18"/>
              </w:rPr>
              <w:t>1. Support of assistance data enhancement to indicate a subset of PRS resources for each PRS resource for the purpose of prioritization of DL-AoD reporting.</w:t>
            </w:r>
          </w:p>
          <w:p w14:paraId="342AD2DE" w14:textId="77777777" w:rsidR="00E240A2" w:rsidRPr="00425F0D" w:rsidRDefault="00E240A2" w:rsidP="00C6412F">
            <w:pPr>
              <w:pStyle w:val="TAL"/>
              <w:rPr>
                <w:rFonts w:asciiTheme="majorHAnsi" w:hAnsiTheme="majorHAnsi" w:cstheme="majorHAnsi"/>
                <w:color w:val="000000" w:themeColor="text1"/>
                <w:szCs w:val="18"/>
                <w:highlight w:val="yellow"/>
              </w:rPr>
            </w:pPr>
            <w:r w:rsidRPr="00425F0D">
              <w:rPr>
                <w:rFonts w:asciiTheme="majorHAnsi" w:hAnsiTheme="majorHAnsi" w:cstheme="majorHAnsi"/>
                <w:color w:val="000000" w:themeColor="text1"/>
                <w:szCs w:val="18"/>
                <w:highlight w:val="yellow"/>
              </w:rPr>
              <w:t>[2. Supported resource set relationship for the target PRS resource and the associated subset</w:t>
            </w:r>
          </w:p>
          <w:p w14:paraId="69E84B90" w14:textId="77777777" w:rsidR="00E240A2" w:rsidRPr="00425F0D" w:rsidRDefault="00E240A2" w:rsidP="00C6412F">
            <w:pPr>
              <w:pStyle w:val="TAL"/>
              <w:rPr>
                <w:rFonts w:asciiTheme="majorHAnsi" w:hAnsiTheme="majorHAnsi" w:cstheme="majorHAnsi"/>
                <w:color w:val="000000" w:themeColor="text1"/>
                <w:szCs w:val="18"/>
              </w:rPr>
            </w:pPr>
            <w:r w:rsidRPr="00425F0D">
              <w:rPr>
                <w:rFonts w:asciiTheme="majorHAnsi" w:hAnsiTheme="majorHAnsi" w:cstheme="majorHAnsi"/>
                <w:color w:val="000000" w:themeColor="text1"/>
                <w:szCs w:val="18"/>
                <w:highlight w:val="yellow"/>
              </w:rPr>
              <w:t>[3. Support associated subset measurement reporting]</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FA7D282" w14:textId="77777777" w:rsidR="00E240A2" w:rsidRPr="00425F0D" w:rsidRDefault="00E240A2" w:rsidP="00C6412F">
            <w:pPr>
              <w:pStyle w:val="TAL"/>
              <w:rPr>
                <w:rFonts w:asciiTheme="majorHAnsi" w:hAnsiTheme="majorHAnsi" w:cstheme="majorHAnsi"/>
                <w:color w:val="000000" w:themeColor="text1"/>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4437256" w14:textId="77777777" w:rsidR="00E240A2" w:rsidRPr="00425F0D" w:rsidRDefault="00E240A2" w:rsidP="00C6412F">
            <w:pPr>
              <w:pStyle w:val="TAL"/>
              <w:rPr>
                <w:rFonts w:asciiTheme="majorHAnsi" w:hAnsiTheme="majorHAnsi" w:cstheme="majorHAnsi"/>
                <w:color w:val="000000" w:themeColor="text1"/>
                <w:szCs w:val="18"/>
              </w:rPr>
            </w:pPr>
            <w:r w:rsidRPr="00425F0D">
              <w:rPr>
                <w:rFonts w:asciiTheme="majorHAnsi" w:hAnsiTheme="majorHAnsi" w:cstheme="majorHAnsi"/>
                <w:color w:val="000000" w:themeColor="text1"/>
                <w:szCs w:val="18"/>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A860E0F" w14:textId="77777777" w:rsidR="00E240A2" w:rsidRPr="005D0E21" w:rsidRDefault="00E240A2" w:rsidP="00C6412F">
            <w:pPr>
              <w:pStyle w:val="TAL"/>
              <w:rPr>
                <w:rFonts w:asciiTheme="majorHAnsi" w:hAnsiTheme="majorHAnsi" w:cstheme="majorHAnsi"/>
                <w:color w:val="000000" w:themeColor="text1"/>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3D60D7F" w14:textId="77777777" w:rsidR="00E240A2" w:rsidRPr="00425F0D" w:rsidRDefault="00E240A2" w:rsidP="00C6412F">
            <w:pPr>
              <w:pStyle w:val="TAL"/>
              <w:rPr>
                <w:rFonts w:asciiTheme="majorHAnsi" w:hAnsiTheme="majorHAnsi" w:cstheme="majorHAnsi"/>
                <w:color w:val="000000" w:themeColor="text1"/>
                <w:szCs w:val="18"/>
              </w:rPr>
            </w:pPr>
            <w:r w:rsidRPr="00425F0D">
              <w:rPr>
                <w:rFonts w:asciiTheme="majorHAnsi" w:hAnsiTheme="majorHAnsi" w:cstheme="majorHAnsi"/>
                <w:color w:val="000000" w:themeColor="text1"/>
                <w:szCs w:val="18"/>
              </w:rPr>
              <w:t>PRS subset association for DL-AoD is not supported by the UE.</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65D095E1" w14:textId="77777777" w:rsidR="00E240A2" w:rsidRPr="005D0E21" w:rsidRDefault="00E240A2" w:rsidP="00C6412F">
            <w:pPr>
              <w:pStyle w:val="TAL"/>
              <w:rPr>
                <w:rFonts w:asciiTheme="majorHAnsi" w:hAnsiTheme="majorHAnsi" w:cstheme="majorHAnsi"/>
                <w:color w:val="000000" w:themeColor="text1"/>
                <w:szCs w:val="18"/>
              </w:rPr>
            </w:pPr>
            <w:r w:rsidRPr="00425F0D">
              <w:rPr>
                <w:rFonts w:asciiTheme="majorHAnsi" w:hAnsiTheme="majorHAnsi" w:cstheme="majorHAnsi"/>
                <w:color w:val="000000" w:themeColor="text1"/>
                <w:szCs w:val="18"/>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E12C34A" w14:textId="77777777" w:rsidR="00E240A2" w:rsidRPr="005D0E21" w:rsidRDefault="00E240A2" w:rsidP="00C6412F">
            <w:pPr>
              <w:pStyle w:val="TAL"/>
              <w:rPr>
                <w:rFonts w:asciiTheme="majorHAnsi" w:hAnsiTheme="majorHAnsi" w:cstheme="majorHAnsi"/>
                <w:color w:val="000000" w:themeColor="text1"/>
                <w:szCs w:val="18"/>
              </w:rPr>
            </w:pPr>
            <w:r w:rsidRPr="00425F0D">
              <w:rPr>
                <w:rFonts w:asciiTheme="majorHAnsi" w:hAnsiTheme="majorHAnsi" w:cstheme="majorHAnsi"/>
                <w:color w:val="000000" w:themeColor="text1"/>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0DAAC9A" w14:textId="77777777" w:rsidR="00E240A2" w:rsidRPr="005D0E21" w:rsidRDefault="00E240A2" w:rsidP="00C6412F">
            <w:pPr>
              <w:pStyle w:val="TAL"/>
              <w:rPr>
                <w:rFonts w:asciiTheme="majorHAnsi" w:hAnsiTheme="majorHAnsi" w:cstheme="majorHAnsi"/>
                <w:color w:val="000000" w:themeColor="text1"/>
                <w:szCs w:val="18"/>
              </w:rPr>
            </w:pPr>
            <w:r w:rsidRPr="00425F0D">
              <w:rPr>
                <w:rFonts w:asciiTheme="majorHAnsi" w:hAnsiTheme="majorHAnsi" w:cstheme="majorHAnsi"/>
                <w:color w:val="000000" w:themeColor="text1"/>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601C44B1" w14:textId="77777777" w:rsidR="00E240A2" w:rsidRPr="005D0E21" w:rsidRDefault="00E240A2" w:rsidP="00C6412F">
            <w:pPr>
              <w:pStyle w:val="TAL"/>
              <w:rPr>
                <w:rFonts w:asciiTheme="majorHAnsi" w:hAnsiTheme="majorHAnsi" w:cstheme="majorHAnsi"/>
                <w:color w:val="000000" w:themeColor="text1"/>
                <w:szCs w:val="18"/>
              </w:rPr>
            </w:pPr>
            <w:r w:rsidRPr="00425F0D">
              <w:rPr>
                <w:rFonts w:asciiTheme="majorHAnsi" w:hAnsiTheme="majorHAnsi" w:cstheme="majorHAnsi"/>
                <w:color w:val="000000" w:themeColor="text1"/>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78435B6" w14:textId="77777777" w:rsidR="00E240A2" w:rsidRPr="00272818" w:rsidRDefault="00E240A2" w:rsidP="00C6412F">
            <w:pPr>
              <w:pStyle w:val="TAL"/>
              <w:rPr>
                <w:rFonts w:asciiTheme="majorHAnsi" w:hAnsiTheme="majorHAnsi" w:cstheme="majorHAnsi"/>
                <w:color w:val="000000" w:themeColor="text1"/>
                <w:szCs w:val="18"/>
                <w:highlight w:val="yellow"/>
              </w:rPr>
            </w:pPr>
            <w:r w:rsidRPr="00272818">
              <w:rPr>
                <w:rFonts w:asciiTheme="majorHAnsi" w:hAnsiTheme="majorHAnsi" w:cstheme="majorHAnsi"/>
                <w:color w:val="000000" w:themeColor="text1"/>
                <w:szCs w:val="18"/>
                <w:highlight w:val="yellow"/>
              </w:rPr>
              <w:t>[Component 2 candidate values: {</w:t>
            </w:r>
            <w:proofErr w:type="spellStart"/>
            <w:r w:rsidRPr="00272818">
              <w:rPr>
                <w:rFonts w:asciiTheme="majorHAnsi" w:hAnsiTheme="majorHAnsi" w:cstheme="majorHAnsi"/>
                <w:color w:val="000000" w:themeColor="text1"/>
                <w:szCs w:val="18"/>
                <w:highlight w:val="yellow"/>
              </w:rPr>
              <w:t>sameSet</w:t>
            </w:r>
            <w:proofErr w:type="spellEnd"/>
            <w:r w:rsidRPr="00272818">
              <w:rPr>
                <w:rFonts w:asciiTheme="majorHAnsi" w:hAnsiTheme="majorHAnsi" w:cstheme="majorHAnsi"/>
                <w:color w:val="000000" w:themeColor="text1"/>
                <w:szCs w:val="18"/>
                <w:highlight w:val="yellow"/>
              </w:rPr>
              <w:t xml:space="preserve">, </w:t>
            </w:r>
            <w:proofErr w:type="spellStart"/>
            <w:r w:rsidRPr="00272818">
              <w:rPr>
                <w:rFonts w:asciiTheme="majorHAnsi" w:hAnsiTheme="majorHAnsi" w:cstheme="majorHAnsi"/>
                <w:color w:val="000000" w:themeColor="text1"/>
                <w:szCs w:val="18"/>
                <w:highlight w:val="yellow"/>
              </w:rPr>
              <w:t>DifferentSet</w:t>
            </w:r>
            <w:proofErr w:type="spellEnd"/>
            <w:r w:rsidRPr="00272818">
              <w:rPr>
                <w:rFonts w:asciiTheme="majorHAnsi" w:hAnsiTheme="majorHAnsi" w:cstheme="majorHAnsi"/>
                <w:color w:val="000000" w:themeColor="text1"/>
                <w:szCs w:val="18"/>
                <w:highlight w:val="yellow"/>
              </w:rPr>
              <w:t xml:space="preserve">, </w:t>
            </w:r>
            <w:proofErr w:type="spellStart"/>
            <w:r w:rsidRPr="00272818">
              <w:rPr>
                <w:rFonts w:asciiTheme="majorHAnsi" w:hAnsiTheme="majorHAnsi" w:cstheme="majorHAnsi"/>
                <w:color w:val="000000" w:themeColor="text1"/>
                <w:szCs w:val="18"/>
                <w:highlight w:val="yellow"/>
              </w:rPr>
              <w:t>sameOrDifferentSet</w:t>
            </w:r>
            <w:proofErr w:type="spellEnd"/>
            <w:r w:rsidRPr="00272818">
              <w:rPr>
                <w:rFonts w:asciiTheme="majorHAnsi" w:hAnsiTheme="majorHAnsi" w:cstheme="majorHAnsi"/>
                <w:color w:val="000000" w:themeColor="text1"/>
                <w:szCs w:val="18"/>
                <w:highlight w:val="yellow"/>
              </w:rPr>
              <w:t>}]</w:t>
            </w:r>
          </w:p>
          <w:p w14:paraId="660D4C46" w14:textId="77777777" w:rsidR="00E240A2" w:rsidRPr="00272818" w:rsidRDefault="00E240A2" w:rsidP="00C6412F">
            <w:pPr>
              <w:pStyle w:val="TAL"/>
              <w:rPr>
                <w:rFonts w:asciiTheme="majorHAnsi" w:hAnsiTheme="majorHAnsi" w:cstheme="majorHAnsi"/>
                <w:color w:val="000000" w:themeColor="text1"/>
                <w:szCs w:val="18"/>
                <w:highlight w:val="yellow"/>
              </w:rPr>
            </w:pPr>
          </w:p>
          <w:p w14:paraId="27340C5F" w14:textId="77777777" w:rsidR="00E240A2" w:rsidRPr="00425F0D" w:rsidRDefault="00E240A2" w:rsidP="00C6412F">
            <w:pPr>
              <w:pStyle w:val="TAL"/>
              <w:rPr>
                <w:rFonts w:asciiTheme="majorHAnsi" w:hAnsiTheme="majorHAnsi" w:cstheme="majorHAnsi"/>
                <w:color w:val="000000" w:themeColor="text1"/>
                <w:szCs w:val="18"/>
              </w:rPr>
            </w:pPr>
            <w:r w:rsidRPr="00272818">
              <w:rPr>
                <w:rFonts w:asciiTheme="majorHAnsi" w:hAnsiTheme="majorHAnsi" w:cstheme="majorHAnsi"/>
                <w:color w:val="000000" w:themeColor="text1"/>
                <w:szCs w:val="18"/>
                <w:highlight w:val="yellow"/>
              </w:rPr>
              <w:t>[Component 3 candidate values: {associated subset only, the target PRS resource and the associated subset}]</w:t>
            </w:r>
          </w:p>
          <w:p w14:paraId="12CB646B" w14:textId="77777777" w:rsidR="00E240A2" w:rsidRPr="00425F0D" w:rsidRDefault="00E240A2" w:rsidP="00C6412F">
            <w:pPr>
              <w:pStyle w:val="TAL"/>
              <w:rPr>
                <w:rFonts w:asciiTheme="majorHAnsi" w:hAnsiTheme="majorHAnsi" w:cstheme="majorHAnsi"/>
                <w:color w:val="000000" w:themeColor="text1"/>
                <w:szCs w:val="18"/>
              </w:rPr>
            </w:pPr>
          </w:p>
          <w:p w14:paraId="1FD8106D" w14:textId="77777777" w:rsidR="00E240A2" w:rsidRPr="005D0E21" w:rsidRDefault="00E240A2" w:rsidP="00C6412F">
            <w:pPr>
              <w:pStyle w:val="TAL"/>
              <w:rPr>
                <w:rFonts w:asciiTheme="majorHAnsi" w:hAnsiTheme="majorHAnsi" w:cstheme="majorHAnsi"/>
                <w:color w:val="000000" w:themeColor="text1"/>
                <w:szCs w:val="18"/>
              </w:rPr>
            </w:pPr>
            <w:r w:rsidRPr="00425F0D">
              <w:rPr>
                <w:rFonts w:asciiTheme="majorHAnsi" w:hAnsiTheme="majorHAnsi" w:cstheme="majorHAnsi"/>
                <w:color w:val="000000" w:themeColor="text1"/>
                <w:szCs w:val="18"/>
              </w:rPr>
              <w:t>Need for location server to know</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EFAD7E0" w14:textId="77777777" w:rsidR="00E240A2" w:rsidRPr="005D0E21" w:rsidRDefault="00E240A2" w:rsidP="00C6412F">
            <w:pPr>
              <w:pStyle w:val="TAL"/>
              <w:rPr>
                <w:rFonts w:asciiTheme="majorHAnsi" w:hAnsiTheme="majorHAnsi" w:cstheme="majorHAnsi"/>
                <w:color w:val="000000" w:themeColor="text1"/>
                <w:szCs w:val="18"/>
              </w:rPr>
            </w:pPr>
            <w:r w:rsidRPr="00425F0D">
              <w:rPr>
                <w:rFonts w:asciiTheme="majorHAnsi" w:hAnsiTheme="majorHAnsi" w:cstheme="majorHAnsi"/>
                <w:color w:val="000000" w:themeColor="text1"/>
                <w:szCs w:val="18"/>
              </w:rPr>
              <w:t xml:space="preserve">Optional with capability </w:t>
            </w:r>
            <w:proofErr w:type="spellStart"/>
            <w:r w:rsidRPr="00425F0D">
              <w:rPr>
                <w:rFonts w:asciiTheme="majorHAnsi" w:hAnsiTheme="majorHAnsi" w:cstheme="majorHAnsi"/>
                <w:color w:val="000000" w:themeColor="text1"/>
                <w:szCs w:val="18"/>
              </w:rPr>
              <w:t>signaling</w:t>
            </w:r>
            <w:proofErr w:type="spellEnd"/>
            <w:r w:rsidRPr="00425F0D">
              <w:rPr>
                <w:rFonts w:asciiTheme="majorHAnsi" w:hAnsiTheme="majorHAnsi" w:cstheme="majorHAnsi"/>
                <w:color w:val="000000" w:themeColor="text1"/>
                <w:szCs w:val="18"/>
              </w:rPr>
              <w:t>.</w:t>
            </w:r>
          </w:p>
        </w:tc>
      </w:tr>
      <w:tr w:rsidR="00E240A2" w:rsidRPr="00425F0D" w14:paraId="0CDD2BB8" w14:textId="77777777" w:rsidTr="00C6412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AD2658A" w14:textId="77777777" w:rsidR="00E240A2" w:rsidRPr="005D0E21" w:rsidRDefault="00E240A2" w:rsidP="00C6412F">
            <w:pPr>
              <w:pStyle w:val="TAL"/>
              <w:rPr>
                <w:rFonts w:asciiTheme="majorHAnsi" w:hAnsiTheme="majorHAnsi" w:cstheme="majorHAnsi"/>
                <w:color w:val="000000" w:themeColor="text1"/>
                <w:szCs w:val="18"/>
              </w:rPr>
            </w:pPr>
            <w:r w:rsidRPr="00425F0D">
              <w:rPr>
                <w:rFonts w:asciiTheme="majorHAnsi" w:hAnsiTheme="majorHAnsi" w:cstheme="majorHAnsi"/>
                <w:color w:val="000000" w:themeColor="text1"/>
                <w:szCs w:val="18"/>
              </w:rPr>
              <w:t xml:space="preserve">27. </w:t>
            </w:r>
            <w:proofErr w:type="spellStart"/>
            <w:r w:rsidRPr="00425F0D">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248E4DBB" w14:textId="77777777" w:rsidR="00E240A2" w:rsidRPr="005D0E21" w:rsidRDefault="00E240A2" w:rsidP="00C6412F">
            <w:pPr>
              <w:pStyle w:val="TAL"/>
              <w:rPr>
                <w:rFonts w:asciiTheme="majorHAnsi" w:hAnsiTheme="majorHAnsi" w:cstheme="majorHAnsi"/>
                <w:color w:val="000000" w:themeColor="text1"/>
                <w:szCs w:val="18"/>
              </w:rPr>
            </w:pPr>
            <w:r w:rsidRPr="00425F0D">
              <w:rPr>
                <w:rFonts w:asciiTheme="majorHAnsi" w:hAnsiTheme="majorHAnsi" w:cstheme="majorHAnsi"/>
                <w:color w:val="000000" w:themeColor="text1"/>
                <w:szCs w:val="18"/>
              </w:rPr>
              <w:t>27-21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248B64F" w14:textId="77777777" w:rsidR="00E240A2" w:rsidRPr="00425F0D" w:rsidRDefault="00E240A2" w:rsidP="00C6412F">
            <w:pPr>
              <w:pStyle w:val="TAL"/>
              <w:rPr>
                <w:rFonts w:asciiTheme="majorHAnsi" w:hAnsiTheme="majorHAnsi" w:cstheme="majorHAnsi"/>
                <w:color w:val="000000" w:themeColor="text1"/>
                <w:szCs w:val="18"/>
              </w:rPr>
            </w:pPr>
            <w:r w:rsidRPr="00425F0D">
              <w:rPr>
                <w:rFonts w:asciiTheme="majorHAnsi" w:hAnsiTheme="majorHAnsi" w:cstheme="majorHAnsi"/>
                <w:color w:val="000000" w:themeColor="text1"/>
                <w:szCs w:val="18"/>
              </w:rPr>
              <w:t>PRS boresight direction for UE-assisted DL-AoD</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3A86B118" w14:textId="77777777" w:rsidR="00E240A2" w:rsidRPr="00425F0D" w:rsidRDefault="00E240A2" w:rsidP="00C6412F">
            <w:pPr>
              <w:pStyle w:val="TAL"/>
              <w:rPr>
                <w:rFonts w:asciiTheme="majorHAnsi" w:hAnsiTheme="majorHAnsi" w:cstheme="majorHAnsi"/>
                <w:color w:val="000000" w:themeColor="text1"/>
                <w:szCs w:val="18"/>
              </w:rPr>
            </w:pPr>
            <w:r w:rsidRPr="00425F0D">
              <w:rPr>
                <w:rFonts w:asciiTheme="majorHAnsi" w:hAnsiTheme="majorHAnsi" w:cstheme="majorHAnsi"/>
                <w:color w:val="000000" w:themeColor="text1"/>
                <w:szCs w:val="18"/>
              </w:rPr>
              <w:t>Support of assistance data enhancement to indicate the boresight direction of a PRS resource for UE-assisted DL-AoD.</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C44A8A1" w14:textId="77777777" w:rsidR="00E240A2" w:rsidRPr="00425F0D" w:rsidRDefault="00E240A2" w:rsidP="00C6412F">
            <w:pPr>
              <w:pStyle w:val="TAL"/>
              <w:rPr>
                <w:rFonts w:asciiTheme="majorHAnsi" w:hAnsiTheme="majorHAnsi" w:cstheme="majorHAnsi"/>
                <w:color w:val="000000" w:themeColor="text1"/>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1062132" w14:textId="77777777" w:rsidR="00E240A2" w:rsidRPr="00425F0D" w:rsidRDefault="00E240A2" w:rsidP="00C6412F">
            <w:pPr>
              <w:pStyle w:val="TAL"/>
              <w:rPr>
                <w:rFonts w:asciiTheme="majorHAnsi" w:hAnsiTheme="majorHAnsi" w:cstheme="majorHAnsi"/>
                <w:color w:val="000000" w:themeColor="text1"/>
                <w:szCs w:val="18"/>
              </w:rPr>
            </w:pPr>
            <w:r w:rsidRPr="00425F0D">
              <w:rPr>
                <w:rFonts w:asciiTheme="majorHAnsi" w:hAnsiTheme="majorHAnsi" w:cstheme="majorHAnsi"/>
                <w:color w:val="000000" w:themeColor="text1"/>
                <w:szCs w:val="18"/>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3346CE7" w14:textId="77777777" w:rsidR="00E240A2" w:rsidRPr="005D0E21" w:rsidRDefault="00E240A2" w:rsidP="00C6412F">
            <w:pPr>
              <w:pStyle w:val="TAL"/>
              <w:rPr>
                <w:rFonts w:asciiTheme="majorHAnsi" w:hAnsiTheme="majorHAnsi" w:cstheme="majorHAnsi"/>
                <w:color w:val="000000" w:themeColor="text1"/>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D42CFC8" w14:textId="77777777" w:rsidR="00E240A2" w:rsidRPr="00425F0D" w:rsidRDefault="00E240A2" w:rsidP="00C6412F">
            <w:pPr>
              <w:pStyle w:val="TAL"/>
              <w:rPr>
                <w:rFonts w:asciiTheme="majorHAnsi" w:hAnsiTheme="majorHAnsi" w:cstheme="majorHAnsi"/>
                <w:color w:val="000000" w:themeColor="text1"/>
                <w:szCs w:val="18"/>
              </w:rPr>
            </w:pPr>
            <w:r w:rsidRPr="00425F0D">
              <w:rPr>
                <w:rFonts w:asciiTheme="majorHAnsi" w:hAnsiTheme="majorHAnsi" w:cstheme="majorHAnsi"/>
                <w:color w:val="000000" w:themeColor="text1"/>
                <w:szCs w:val="18"/>
              </w:rPr>
              <w:t>UE-assisted DL-AoD with boresight direction of each DL-PRS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4729FADB" w14:textId="77777777" w:rsidR="00E240A2" w:rsidRPr="005D0E21" w:rsidRDefault="00E240A2" w:rsidP="00C6412F">
            <w:pPr>
              <w:pStyle w:val="TAL"/>
              <w:rPr>
                <w:rFonts w:asciiTheme="majorHAnsi" w:hAnsiTheme="majorHAnsi" w:cstheme="majorHAnsi"/>
                <w:color w:val="000000" w:themeColor="text1"/>
                <w:szCs w:val="18"/>
              </w:rPr>
            </w:pPr>
            <w:r w:rsidRPr="00425F0D">
              <w:rPr>
                <w:rFonts w:asciiTheme="majorHAnsi" w:hAnsiTheme="majorHAnsi" w:cstheme="majorHAnsi"/>
                <w:color w:val="000000" w:themeColor="text1"/>
                <w:szCs w:val="18"/>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0897D2D" w14:textId="77777777" w:rsidR="00E240A2" w:rsidRPr="005D0E21" w:rsidRDefault="00E240A2" w:rsidP="00C6412F">
            <w:pPr>
              <w:pStyle w:val="TAL"/>
              <w:rPr>
                <w:rFonts w:asciiTheme="majorHAnsi" w:hAnsiTheme="majorHAnsi" w:cstheme="majorHAnsi"/>
                <w:color w:val="000000" w:themeColor="text1"/>
                <w:szCs w:val="18"/>
              </w:rPr>
            </w:pPr>
            <w:r w:rsidRPr="00425F0D">
              <w:rPr>
                <w:rFonts w:asciiTheme="majorHAnsi" w:hAnsiTheme="majorHAnsi" w:cstheme="majorHAnsi"/>
                <w:color w:val="000000" w:themeColor="text1"/>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593E41E" w14:textId="77777777" w:rsidR="00E240A2" w:rsidRPr="005D0E21" w:rsidRDefault="00E240A2" w:rsidP="00C6412F">
            <w:pPr>
              <w:pStyle w:val="TAL"/>
              <w:rPr>
                <w:rFonts w:asciiTheme="majorHAnsi" w:hAnsiTheme="majorHAnsi" w:cstheme="majorHAnsi"/>
                <w:color w:val="000000" w:themeColor="text1"/>
                <w:szCs w:val="18"/>
              </w:rPr>
            </w:pPr>
            <w:r w:rsidRPr="00425F0D">
              <w:rPr>
                <w:rFonts w:asciiTheme="majorHAnsi" w:hAnsiTheme="majorHAnsi" w:cstheme="majorHAnsi"/>
                <w:color w:val="000000" w:themeColor="text1"/>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5A3124A" w14:textId="77777777" w:rsidR="00E240A2" w:rsidRPr="005D0E21" w:rsidRDefault="00E240A2" w:rsidP="00C6412F">
            <w:pPr>
              <w:pStyle w:val="TAL"/>
              <w:rPr>
                <w:rFonts w:asciiTheme="majorHAnsi" w:hAnsiTheme="majorHAnsi" w:cstheme="majorHAnsi"/>
                <w:color w:val="000000" w:themeColor="text1"/>
                <w:szCs w:val="18"/>
              </w:rPr>
            </w:pPr>
            <w:r w:rsidRPr="00425F0D">
              <w:rPr>
                <w:rFonts w:asciiTheme="majorHAnsi" w:hAnsiTheme="majorHAnsi" w:cstheme="majorHAnsi"/>
                <w:color w:val="000000" w:themeColor="text1"/>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C016DFC" w14:textId="77777777" w:rsidR="00E240A2" w:rsidRPr="005D0E21" w:rsidRDefault="00E240A2" w:rsidP="00C6412F">
            <w:pPr>
              <w:pStyle w:val="TAL"/>
              <w:rPr>
                <w:rFonts w:asciiTheme="majorHAnsi" w:hAnsiTheme="majorHAnsi" w:cstheme="majorHAnsi"/>
                <w:color w:val="000000" w:themeColor="text1"/>
                <w:szCs w:val="18"/>
              </w:rPr>
            </w:pPr>
            <w:r w:rsidRPr="00425F0D">
              <w:rPr>
                <w:rFonts w:asciiTheme="majorHAnsi" w:hAnsiTheme="majorHAnsi" w:cstheme="majorHAnsi"/>
                <w:color w:val="000000" w:themeColor="text1"/>
                <w:szCs w:val="18"/>
              </w:rPr>
              <w:t>Need for location server to know</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DE532DD" w14:textId="77777777" w:rsidR="00E240A2" w:rsidRPr="005D0E21" w:rsidRDefault="00E240A2" w:rsidP="00C6412F">
            <w:pPr>
              <w:pStyle w:val="TAL"/>
              <w:rPr>
                <w:rFonts w:asciiTheme="majorHAnsi" w:hAnsiTheme="majorHAnsi" w:cstheme="majorHAnsi"/>
                <w:color w:val="000000" w:themeColor="text1"/>
                <w:szCs w:val="18"/>
              </w:rPr>
            </w:pPr>
            <w:r w:rsidRPr="00425F0D">
              <w:rPr>
                <w:rFonts w:asciiTheme="majorHAnsi" w:hAnsiTheme="majorHAnsi" w:cstheme="majorHAnsi"/>
                <w:color w:val="000000" w:themeColor="text1"/>
                <w:szCs w:val="18"/>
              </w:rPr>
              <w:t xml:space="preserve">Optional with capability </w:t>
            </w:r>
            <w:proofErr w:type="spellStart"/>
            <w:r w:rsidRPr="00425F0D">
              <w:rPr>
                <w:rFonts w:asciiTheme="majorHAnsi" w:hAnsiTheme="majorHAnsi" w:cstheme="majorHAnsi"/>
                <w:color w:val="000000" w:themeColor="text1"/>
                <w:szCs w:val="18"/>
              </w:rPr>
              <w:t>signaling</w:t>
            </w:r>
            <w:proofErr w:type="spellEnd"/>
            <w:r w:rsidRPr="00425F0D">
              <w:rPr>
                <w:rFonts w:asciiTheme="majorHAnsi" w:hAnsiTheme="majorHAnsi" w:cstheme="majorHAnsi"/>
                <w:color w:val="000000" w:themeColor="text1"/>
                <w:szCs w:val="18"/>
              </w:rPr>
              <w:t>.</w:t>
            </w:r>
          </w:p>
        </w:tc>
      </w:tr>
      <w:tr w:rsidR="00E240A2" w:rsidRPr="00425F0D" w14:paraId="26104929" w14:textId="77777777" w:rsidTr="00C6412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BE2E6D2" w14:textId="77777777" w:rsidR="00E240A2" w:rsidRPr="005D0E21" w:rsidRDefault="00E240A2" w:rsidP="00C6412F">
            <w:pPr>
              <w:pStyle w:val="TAL"/>
              <w:rPr>
                <w:rFonts w:asciiTheme="majorHAnsi" w:hAnsiTheme="majorHAnsi" w:cstheme="majorHAnsi"/>
                <w:color w:val="000000" w:themeColor="text1"/>
                <w:szCs w:val="18"/>
              </w:rPr>
            </w:pPr>
            <w:r w:rsidRPr="00425F0D">
              <w:rPr>
                <w:rFonts w:asciiTheme="majorHAnsi" w:hAnsiTheme="majorHAnsi" w:cstheme="majorHAnsi"/>
                <w:color w:val="000000" w:themeColor="text1"/>
                <w:szCs w:val="18"/>
              </w:rPr>
              <w:t xml:space="preserve">27. </w:t>
            </w:r>
            <w:proofErr w:type="spellStart"/>
            <w:r w:rsidRPr="00425F0D">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ABDC9DF" w14:textId="77777777" w:rsidR="00E240A2" w:rsidRPr="005D0E21" w:rsidRDefault="00E240A2" w:rsidP="00C6412F">
            <w:pPr>
              <w:pStyle w:val="TAL"/>
              <w:rPr>
                <w:rFonts w:asciiTheme="majorHAnsi" w:hAnsiTheme="majorHAnsi" w:cstheme="majorHAnsi"/>
                <w:color w:val="000000" w:themeColor="text1"/>
                <w:szCs w:val="18"/>
              </w:rPr>
            </w:pPr>
            <w:r w:rsidRPr="00425F0D">
              <w:rPr>
                <w:rFonts w:asciiTheme="majorHAnsi" w:hAnsiTheme="majorHAnsi" w:cstheme="majorHAnsi"/>
                <w:color w:val="000000" w:themeColor="text1"/>
                <w:szCs w:val="18"/>
              </w:rPr>
              <w:t>27-22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DF66A13" w14:textId="77777777" w:rsidR="00E240A2" w:rsidRPr="00425F0D" w:rsidRDefault="00E240A2" w:rsidP="00C6412F">
            <w:pPr>
              <w:pStyle w:val="TAL"/>
              <w:rPr>
                <w:rFonts w:asciiTheme="majorHAnsi" w:hAnsiTheme="majorHAnsi" w:cstheme="majorHAnsi"/>
                <w:color w:val="000000" w:themeColor="text1"/>
                <w:szCs w:val="18"/>
              </w:rPr>
            </w:pPr>
            <w:r w:rsidRPr="00425F0D">
              <w:rPr>
                <w:rFonts w:asciiTheme="majorHAnsi" w:hAnsiTheme="majorHAnsi" w:cstheme="majorHAnsi"/>
                <w:color w:val="000000" w:themeColor="text1"/>
                <w:szCs w:val="18"/>
              </w:rPr>
              <w:t>PRS beam pattern for UE-based DL-AoD</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41500A42" w14:textId="77777777" w:rsidR="00E240A2" w:rsidRPr="00425F0D" w:rsidRDefault="00E240A2" w:rsidP="00C6412F">
            <w:pPr>
              <w:pStyle w:val="TAL"/>
              <w:rPr>
                <w:rFonts w:asciiTheme="majorHAnsi" w:hAnsiTheme="majorHAnsi" w:cstheme="majorHAnsi"/>
                <w:color w:val="000000" w:themeColor="text1"/>
                <w:szCs w:val="18"/>
              </w:rPr>
            </w:pPr>
            <w:r w:rsidRPr="00425F0D">
              <w:rPr>
                <w:rFonts w:asciiTheme="majorHAnsi" w:hAnsiTheme="majorHAnsi" w:cstheme="majorHAnsi"/>
                <w:color w:val="000000" w:themeColor="text1"/>
                <w:szCs w:val="18"/>
              </w:rPr>
              <w:t>Support of PRS beam pattern for DL-AoD</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36A65806" w14:textId="77777777" w:rsidR="00E240A2" w:rsidRPr="00425F0D" w:rsidRDefault="00E240A2" w:rsidP="00C6412F">
            <w:pPr>
              <w:pStyle w:val="TAL"/>
              <w:rPr>
                <w:rFonts w:asciiTheme="majorHAnsi" w:hAnsiTheme="majorHAnsi" w:cstheme="majorHAnsi"/>
                <w:color w:val="000000" w:themeColor="text1"/>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68BB40D" w14:textId="77777777" w:rsidR="00E240A2" w:rsidRPr="00425F0D" w:rsidRDefault="00E240A2" w:rsidP="00C6412F">
            <w:pPr>
              <w:pStyle w:val="TAL"/>
              <w:rPr>
                <w:rFonts w:asciiTheme="majorHAnsi" w:hAnsiTheme="majorHAnsi" w:cstheme="majorHAnsi"/>
                <w:color w:val="000000" w:themeColor="text1"/>
                <w:szCs w:val="18"/>
              </w:rPr>
            </w:pPr>
            <w:r w:rsidRPr="00425F0D">
              <w:rPr>
                <w:rFonts w:asciiTheme="majorHAnsi" w:hAnsiTheme="majorHAnsi" w:cstheme="majorHAnsi"/>
                <w:color w:val="000000" w:themeColor="text1"/>
                <w:szCs w:val="18"/>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8871057" w14:textId="77777777" w:rsidR="00E240A2" w:rsidRPr="005D0E21" w:rsidRDefault="00E240A2" w:rsidP="00C6412F">
            <w:pPr>
              <w:pStyle w:val="TAL"/>
              <w:rPr>
                <w:rFonts w:asciiTheme="majorHAnsi" w:hAnsiTheme="majorHAnsi" w:cstheme="majorHAnsi"/>
                <w:color w:val="000000" w:themeColor="text1"/>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08ACD98" w14:textId="77777777" w:rsidR="00E240A2" w:rsidRPr="00425F0D" w:rsidRDefault="00E240A2" w:rsidP="00C6412F">
            <w:pPr>
              <w:pStyle w:val="TAL"/>
              <w:rPr>
                <w:rFonts w:asciiTheme="majorHAnsi" w:hAnsiTheme="majorHAnsi" w:cstheme="majorHAnsi"/>
                <w:color w:val="000000" w:themeColor="text1"/>
                <w:szCs w:val="18"/>
              </w:rPr>
            </w:pPr>
            <w:r w:rsidRPr="00425F0D">
              <w:rPr>
                <w:rFonts w:asciiTheme="majorHAnsi" w:hAnsiTheme="majorHAnsi" w:cstheme="majorHAnsi"/>
                <w:color w:val="000000" w:themeColor="text1"/>
                <w:szCs w:val="18"/>
              </w:rPr>
              <w:t>UE-based DL-AoD with PRS beam pattern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7FE20F3" w14:textId="77777777" w:rsidR="00E240A2" w:rsidRPr="005D0E21" w:rsidRDefault="00E240A2" w:rsidP="00C6412F">
            <w:pPr>
              <w:pStyle w:val="TAL"/>
              <w:rPr>
                <w:rFonts w:asciiTheme="majorHAnsi" w:hAnsiTheme="majorHAnsi" w:cstheme="majorHAnsi"/>
                <w:color w:val="000000" w:themeColor="text1"/>
                <w:szCs w:val="18"/>
              </w:rPr>
            </w:pPr>
            <w:r w:rsidRPr="00425F0D">
              <w:rPr>
                <w:rFonts w:asciiTheme="majorHAnsi" w:hAnsiTheme="majorHAnsi" w:cstheme="majorHAnsi"/>
                <w:color w:val="000000" w:themeColor="text1"/>
                <w:szCs w:val="18"/>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B42F739" w14:textId="77777777" w:rsidR="00E240A2" w:rsidRPr="005D0E21" w:rsidRDefault="00E240A2" w:rsidP="00C6412F">
            <w:pPr>
              <w:pStyle w:val="TAL"/>
              <w:rPr>
                <w:rFonts w:asciiTheme="majorHAnsi" w:hAnsiTheme="majorHAnsi" w:cstheme="majorHAnsi"/>
                <w:color w:val="000000" w:themeColor="text1"/>
                <w:szCs w:val="18"/>
              </w:rPr>
            </w:pPr>
            <w:r w:rsidRPr="00425F0D">
              <w:rPr>
                <w:rFonts w:asciiTheme="majorHAnsi" w:hAnsiTheme="majorHAnsi" w:cstheme="majorHAnsi"/>
                <w:color w:val="000000" w:themeColor="text1"/>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31323BF" w14:textId="77777777" w:rsidR="00E240A2" w:rsidRPr="005D0E21" w:rsidRDefault="00E240A2" w:rsidP="00C6412F">
            <w:pPr>
              <w:pStyle w:val="TAL"/>
              <w:rPr>
                <w:rFonts w:asciiTheme="majorHAnsi" w:hAnsiTheme="majorHAnsi" w:cstheme="majorHAnsi"/>
                <w:color w:val="000000" w:themeColor="text1"/>
                <w:szCs w:val="18"/>
              </w:rPr>
            </w:pPr>
            <w:r w:rsidRPr="00425F0D">
              <w:rPr>
                <w:rFonts w:asciiTheme="majorHAnsi" w:hAnsiTheme="majorHAnsi" w:cstheme="majorHAnsi"/>
                <w:color w:val="000000" w:themeColor="text1"/>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104F085E" w14:textId="77777777" w:rsidR="00E240A2" w:rsidRPr="005D0E21" w:rsidRDefault="00E240A2" w:rsidP="00C6412F">
            <w:pPr>
              <w:pStyle w:val="TAL"/>
              <w:rPr>
                <w:rFonts w:asciiTheme="majorHAnsi" w:hAnsiTheme="majorHAnsi" w:cstheme="majorHAnsi"/>
                <w:color w:val="000000" w:themeColor="text1"/>
                <w:szCs w:val="18"/>
              </w:rPr>
            </w:pPr>
            <w:r w:rsidRPr="00425F0D">
              <w:rPr>
                <w:rFonts w:asciiTheme="majorHAnsi" w:hAnsiTheme="majorHAnsi" w:cstheme="majorHAnsi"/>
                <w:color w:val="000000" w:themeColor="text1"/>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300B78C" w14:textId="77777777" w:rsidR="00E240A2" w:rsidRPr="005D0E21" w:rsidRDefault="00E240A2" w:rsidP="00C6412F">
            <w:pPr>
              <w:pStyle w:val="TAL"/>
              <w:rPr>
                <w:rFonts w:asciiTheme="majorHAnsi" w:hAnsiTheme="majorHAnsi" w:cstheme="majorHAnsi"/>
                <w:color w:val="000000" w:themeColor="text1"/>
                <w:szCs w:val="18"/>
              </w:rPr>
            </w:pPr>
            <w:r w:rsidRPr="00425F0D">
              <w:rPr>
                <w:rFonts w:asciiTheme="majorHAnsi" w:hAnsiTheme="majorHAnsi" w:cstheme="majorHAnsi"/>
                <w:color w:val="000000" w:themeColor="text1"/>
                <w:szCs w:val="18"/>
              </w:rPr>
              <w:t>Need for location server to know</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D8E4596" w14:textId="77777777" w:rsidR="00E240A2" w:rsidRPr="005D0E21" w:rsidRDefault="00E240A2" w:rsidP="00C6412F">
            <w:pPr>
              <w:pStyle w:val="TAL"/>
              <w:rPr>
                <w:rFonts w:asciiTheme="majorHAnsi" w:hAnsiTheme="majorHAnsi" w:cstheme="majorHAnsi"/>
                <w:color w:val="000000" w:themeColor="text1"/>
                <w:szCs w:val="18"/>
              </w:rPr>
            </w:pPr>
            <w:r w:rsidRPr="00425F0D">
              <w:rPr>
                <w:rFonts w:asciiTheme="majorHAnsi" w:hAnsiTheme="majorHAnsi" w:cstheme="majorHAnsi"/>
                <w:color w:val="000000" w:themeColor="text1"/>
                <w:szCs w:val="18"/>
              </w:rPr>
              <w:t xml:space="preserve">Optional with capability </w:t>
            </w:r>
            <w:proofErr w:type="spellStart"/>
            <w:r w:rsidRPr="00425F0D">
              <w:rPr>
                <w:rFonts w:asciiTheme="majorHAnsi" w:hAnsiTheme="majorHAnsi" w:cstheme="majorHAnsi"/>
                <w:color w:val="000000" w:themeColor="text1"/>
                <w:szCs w:val="18"/>
              </w:rPr>
              <w:t>signaling</w:t>
            </w:r>
            <w:proofErr w:type="spellEnd"/>
            <w:r w:rsidRPr="00425F0D">
              <w:rPr>
                <w:rFonts w:asciiTheme="majorHAnsi" w:hAnsiTheme="majorHAnsi" w:cstheme="majorHAnsi"/>
                <w:color w:val="000000" w:themeColor="text1"/>
                <w:szCs w:val="18"/>
              </w:rPr>
              <w:t>.</w:t>
            </w:r>
          </w:p>
        </w:tc>
      </w:tr>
    </w:tbl>
    <w:p w14:paraId="47A8A413" w14:textId="77777777" w:rsidR="009D15A4" w:rsidRDefault="009D15A4">
      <w:pPr>
        <w:overflowPunct/>
        <w:autoSpaceDE/>
        <w:autoSpaceDN/>
        <w:adjustRightInd/>
        <w:spacing w:after="0"/>
        <w:textAlignment w:val="auto"/>
        <w:rPr>
          <w:lang w:val="en-US"/>
        </w:rPr>
      </w:pPr>
    </w:p>
    <w:sectPr w:rsidR="009D15A4" w:rsidSect="009D5F41">
      <w:footnotePr>
        <w:numRestart w:val="eachSect"/>
      </w:footnotePr>
      <w:pgSz w:w="23811" w:h="16838" w:orient="landscape" w:code="8"/>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78ED22" w14:textId="77777777" w:rsidR="00843C02" w:rsidRDefault="00843C02">
      <w:r>
        <w:separator/>
      </w:r>
    </w:p>
  </w:endnote>
  <w:endnote w:type="continuationSeparator" w:id="0">
    <w:p w14:paraId="1F08D8A4" w14:textId="77777777" w:rsidR="00843C02" w:rsidRDefault="00843C02">
      <w:r>
        <w:continuationSeparator/>
      </w:r>
    </w:p>
  </w:endnote>
  <w:endnote w:type="continuationNotice" w:id="1">
    <w:p w14:paraId="0FF19237" w14:textId="77777777" w:rsidR="00843C02" w:rsidRDefault="00843C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0A8FA2" w14:textId="77777777" w:rsidR="005F79A2" w:rsidRDefault="005F79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83307D" w14:textId="77777777" w:rsidR="005F79A2" w:rsidRDefault="005F79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9911CB" w14:textId="77777777" w:rsidR="005F79A2" w:rsidRDefault="005F79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EC799B" w14:textId="77777777" w:rsidR="00843C02" w:rsidRDefault="00843C02">
      <w:r>
        <w:separator/>
      </w:r>
    </w:p>
  </w:footnote>
  <w:footnote w:type="continuationSeparator" w:id="0">
    <w:p w14:paraId="4CA0B4E0" w14:textId="77777777" w:rsidR="00843C02" w:rsidRDefault="00843C02">
      <w:r>
        <w:continuationSeparator/>
      </w:r>
    </w:p>
  </w:footnote>
  <w:footnote w:type="continuationNotice" w:id="1">
    <w:p w14:paraId="7AA2FA1D" w14:textId="77777777" w:rsidR="00843C02" w:rsidRDefault="00843C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D0F7AF" w14:textId="77777777" w:rsidR="005F79A2" w:rsidRDefault="005F79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37228D" w14:textId="77777777" w:rsidR="005F79A2" w:rsidRDefault="005F79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E4BC83" w14:textId="77777777" w:rsidR="005F79A2" w:rsidRDefault="005F79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 w15:restartNumberingAfterBreak="0">
    <w:nsid w:val="0BF97CC7"/>
    <w:multiLevelType w:val="multilevel"/>
    <w:tmpl w:val="96BE66EA"/>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50745B1"/>
    <w:multiLevelType w:val="multilevel"/>
    <w:tmpl w:val="363E479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7"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C874570"/>
    <w:multiLevelType w:val="multilevel"/>
    <w:tmpl w:val="EEDAAB52"/>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595565FC"/>
    <w:multiLevelType w:val="hybridMultilevel"/>
    <w:tmpl w:val="6DFE0B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0"/>
  </w:num>
  <w:num w:numId="3">
    <w:abstractNumId w:val="0"/>
  </w:num>
  <w:num w:numId="4">
    <w:abstractNumId w:val="4"/>
  </w:num>
  <w:num w:numId="5">
    <w:abstractNumId w:val="16"/>
  </w:num>
  <w:num w:numId="6">
    <w:abstractNumId w:val="14"/>
  </w:num>
  <w:num w:numId="7">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9"/>
  </w:num>
  <w:num w:numId="10">
    <w:abstractNumId w:val="19"/>
  </w:num>
  <w:num w:numId="11">
    <w:abstractNumId w:val="3"/>
  </w:num>
  <w:num w:numId="12">
    <w:abstractNumId w:val="5"/>
  </w:num>
  <w:num w:numId="13">
    <w:abstractNumId w:val="11"/>
  </w:num>
  <w:num w:numId="14">
    <w:abstractNumId w:val="17"/>
  </w:num>
  <w:num w:numId="15">
    <w:abstractNumId w:val="13"/>
  </w:num>
  <w:num w:numId="16">
    <w:abstractNumId w:val="8"/>
  </w:num>
  <w:num w:numId="17">
    <w:abstractNumId w:val="1"/>
  </w:num>
  <w:num w:numId="18">
    <w:abstractNumId w:val="15"/>
  </w:num>
  <w:num w:numId="19">
    <w:abstractNumId w:val="6"/>
  </w:num>
  <w:num w:numId="20">
    <w:abstractNumId w:val="2"/>
  </w:num>
  <w:num w:numId="21">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hideSpellingErrors/>
  <w:hideGrammaticalErrors/>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4DBE"/>
    <w:rsid w:val="000053BA"/>
    <w:rsid w:val="0000555A"/>
    <w:rsid w:val="00006055"/>
    <w:rsid w:val="00006AD4"/>
    <w:rsid w:val="00006CB9"/>
    <w:rsid w:val="000074C4"/>
    <w:rsid w:val="000079A6"/>
    <w:rsid w:val="0001040C"/>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A9A"/>
    <w:rsid w:val="00040B3F"/>
    <w:rsid w:val="00040F4F"/>
    <w:rsid w:val="0004132D"/>
    <w:rsid w:val="00041C9D"/>
    <w:rsid w:val="00044CFA"/>
    <w:rsid w:val="000459C7"/>
    <w:rsid w:val="00046630"/>
    <w:rsid w:val="00046C80"/>
    <w:rsid w:val="00047E4B"/>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64F"/>
    <w:rsid w:val="00060D8E"/>
    <w:rsid w:val="0006120A"/>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87B64"/>
    <w:rsid w:val="000902C2"/>
    <w:rsid w:val="00091A92"/>
    <w:rsid w:val="00093C49"/>
    <w:rsid w:val="00095A80"/>
    <w:rsid w:val="000973E1"/>
    <w:rsid w:val="000A1402"/>
    <w:rsid w:val="000A20BA"/>
    <w:rsid w:val="000A210F"/>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8A0"/>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6AD7"/>
    <w:rsid w:val="000D76BC"/>
    <w:rsid w:val="000D7750"/>
    <w:rsid w:val="000E071E"/>
    <w:rsid w:val="000E0DEE"/>
    <w:rsid w:val="000E181D"/>
    <w:rsid w:val="000E27AA"/>
    <w:rsid w:val="000E2E99"/>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CF7"/>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38EE"/>
    <w:rsid w:val="001B41ED"/>
    <w:rsid w:val="001B4607"/>
    <w:rsid w:val="001B7E0C"/>
    <w:rsid w:val="001C0674"/>
    <w:rsid w:val="001C1405"/>
    <w:rsid w:val="001C1B93"/>
    <w:rsid w:val="001C226F"/>
    <w:rsid w:val="001C5296"/>
    <w:rsid w:val="001C66AC"/>
    <w:rsid w:val="001C6754"/>
    <w:rsid w:val="001C77F0"/>
    <w:rsid w:val="001D1FB8"/>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6E07"/>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196D"/>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3C2"/>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01B6"/>
    <w:rsid w:val="00350C70"/>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877A9"/>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3E32"/>
    <w:rsid w:val="003C5C41"/>
    <w:rsid w:val="003C669D"/>
    <w:rsid w:val="003C6877"/>
    <w:rsid w:val="003C7062"/>
    <w:rsid w:val="003C7461"/>
    <w:rsid w:val="003D0788"/>
    <w:rsid w:val="003D132A"/>
    <w:rsid w:val="003D1517"/>
    <w:rsid w:val="003D1D50"/>
    <w:rsid w:val="003D232D"/>
    <w:rsid w:val="003D286B"/>
    <w:rsid w:val="003D2938"/>
    <w:rsid w:val="003D37CD"/>
    <w:rsid w:val="003D3FBA"/>
    <w:rsid w:val="003D402B"/>
    <w:rsid w:val="003D54B0"/>
    <w:rsid w:val="003D764F"/>
    <w:rsid w:val="003D76EF"/>
    <w:rsid w:val="003E0042"/>
    <w:rsid w:val="003E0667"/>
    <w:rsid w:val="003E0BCE"/>
    <w:rsid w:val="003E0DF3"/>
    <w:rsid w:val="003E13E0"/>
    <w:rsid w:val="003E1660"/>
    <w:rsid w:val="003E1CD1"/>
    <w:rsid w:val="003E2A2D"/>
    <w:rsid w:val="003E2A59"/>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32E8"/>
    <w:rsid w:val="0041443C"/>
    <w:rsid w:val="0041488F"/>
    <w:rsid w:val="004154F7"/>
    <w:rsid w:val="00416D44"/>
    <w:rsid w:val="00416D6F"/>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432D"/>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76A6C"/>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689"/>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29E6"/>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1E0"/>
    <w:rsid w:val="005638C1"/>
    <w:rsid w:val="00563F16"/>
    <w:rsid w:val="0056415C"/>
    <w:rsid w:val="005649BF"/>
    <w:rsid w:val="005650ED"/>
    <w:rsid w:val="00565869"/>
    <w:rsid w:val="00565F29"/>
    <w:rsid w:val="00567415"/>
    <w:rsid w:val="00567610"/>
    <w:rsid w:val="00570D9F"/>
    <w:rsid w:val="0057185C"/>
    <w:rsid w:val="00571CA8"/>
    <w:rsid w:val="00572947"/>
    <w:rsid w:val="00573138"/>
    <w:rsid w:val="005734A7"/>
    <w:rsid w:val="005746C4"/>
    <w:rsid w:val="00574B50"/>
    <w:rsid w:val="00575A0E"/>
    <w:rsid w:val="00577835"/>
    <w:rsid w:val="00580793"/>
    <w:rsid w:val="00581470"/>
    <w:rsid w:val="00581B62"/>
    <w:rsid w:val="00581BAD"/>
    <w:rsid w:val="00581D62"/>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6CB7"/>
    <w:rsid w:val="00597386"/>
    <w:rsid w:val="005975C4"/>
    <w:rsid w:val="00597ED8"/>
    <w:rsid w:val="005A143D"/>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638"/>
    <w:rsid w:val="005C5870"/>
    <w:rsid w:val="005D059A"/>
    <w:rsid w:val="005D07C5"/>
    <w:rsid w:val="005D21B7"/>
    <w:rsid w:val="005D2DAD"/>
    <w:rsid w:val="005D4302"/>
    <w:rsid w:val="005D5A20"/>
    <w:rsid w:val="005D75C4"/>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5F79A2"/>
    <w:rsid w:val="00600596"/>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0F11"/>
    <w:rsid w:val="0061176E"/>
    <w:rsid w:val="00613EA5"/>
    <w:rsid w:val="00614CD1"/>
    <w:rsid w:val="006151F2"/>
    <w:rsid w:val="0061567B"/>
    <w:rsid w:val="00615AC8"/>
    <w:rsid w:val="00617464"/>
    <w:rsid w:val="0062152A"/>
    <w:rsid w:val="00621753"/>
    <w:rsid w:val="00623583"/>
    <w:rsid w:val="0062462F"/>
    <w:rsid w:val="00624BA1"/>
    <w:rsid w:val="0062661B"/>
    <w:rsid w:val="00627832"/>
    <w:rsid w:val="00627E40"/>
    <w:rsid w:val="00630118"/>
    <w:rsid w:val="00630514"/>
    <w:rsid w:val="006310AE"/>
    <w:rsid w:val="00631762"/>
    <w:rsid w:val="00632196"/>
    <w:rsid w:val="006323B2"/>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4E82"/>
    <w:rsid w:val="00645C9F"/>
    <w:rsid w:val="00646305"/>
    <w:rsid w:val="00646864"/>
    <w:rsid w:val="00646A6C"/>
    <w:rsid w:val="006475E6"/>
    <w:rsid w:val="006508B9"/>
    <w:rsid w:val="00650CA1"/>
    <w:rsid w:val="0065143C"/>
    <w:rsid w:val="00651854"/>
    <w:rsid w:val="00652578"/>
    <w:rsid w:val="0065390E"/>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6AC2"/>
    <w:rsid w:val="00677925"/>
    <w:rsid w:val="006779BF"/>
    <w:rsid w:val="00680F46"/>
    <w:rsid w:val="00681FDC"/>
    <w:rsid w:val="00682B53"/>
    <w:rsid w:val="00682F27"/>
    <w:rsid w:val="006853FD"/>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3A07"/>
    <w:rsid w:val="006B48CB"/>
    <w:rsid w:val="006B564D"/>
    <w:rsid w:val="006C1445"/>
    <w:rsid w:val="006C3AB0"/>
    <w:rsid w:val="006C4FC1"/>
    <w:rsid w:val="006C51A5"/>
    <w:rsid w:val="006C529D"/>
    <w:rsid w:val="006C5EB8"/>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968"/>
    <w:rsid w:val="006F5E64"/>
    <w:rsid w:val="006F60DE"/>
    <w:rsid w:val="006F65FB"/>
    <w:rsid w:val="006F7907"/>
    <w:rsid w:val="006F7914"/>
    <w:rsid w:val="006F7C0B"/>
    <w:rsid w:val="006F7E46"/>
    <w:rsid w:val="00700AB4"/>
    <w:rsid w:val="00700FCA"/>
    <w:rsid w:val="007015C6"/>
    <w:rsid w:val="00701645"/>
    <w:rsid w:val="00701BBC"/>
    <w:rsid w:val="00702143"/>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5AC1"/>
    <w:rsid w:val="00726878"/>
    <w:rsid w:val="0073124A"/>
    <w:rsid w:val="00731B79"/>
    <w:rsid w:val="007320A2"/>
    <w:rsid w:val="007327CE"/>
    <w:rsid w:val="00733893"/>
    <w:rsid w:val="00734A05"/>
    <w:rsid w:val="00734ECC"/>
    <w:rsid w:val="00735C6F"/>
    <w:rsid w:val="00737A31"/>
    <w:rsid w:val="00742A6A"/>
    <w:rsid w:val="00742B44"/>
    <w:rsid w:val="0074656E"/>
    <w:rsid w:val="007472D5"/>
    <w:rsid w:val="00752B03"/>
    <w:rsid w:val="00753454"/>
    <w:rsid w:val="00753BB5"/>
    <w:rsid w:val="007544F1"/>
    <w:rsid w:val="00755E4A"/>
    <w:rsid w:val="00756832"/>
    <w:rsid w:val="0075757C"/>
    <w:rsid w:val="00757F0B"/>
    <w:rsid w:val="007626D0"/>
    <w:rsid w:val="0076514D"/>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3AC1"/>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6633"/>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9AA"/>
    <w:rsid w:val="007E5AC2"/>
    <w:rsid w:val="007E6F4B"/>
    <w:rsid w:val="007E79C5"/>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3C02"/>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170B"/>
    <w:rsid w:val="008D3116"/>
    <w:rsid w:val="008D492A"/>
    <w:rsid w:val="008D4B58"/>
    <w:rsid w:val="008D4B7F"/>
    <w:rsid w:val="008D4B8A"/>
    <w:rsid w:val="008D6541"/>
    <w:rsid w:val="008D7119"/>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E7EE5"/>
    <w:rsid w:val="008F00DB"/>
    <w:rsid w:val="008F1264"/>
    <w:rsid w:val="008F2908"/>
    <w:rsid w:val="008F47C6"/>
    <w:rsid w:val="008F6647"/>
    <w:rsid w:val="008F700E"/>
    <w:rsid w:val="00900343"/>
    <w:rsid w:val="009006A2"/>
    <w:rsid w:val="0090102B"/>
    <w:rsid w:val="00901448"/>
    <w:rsid w:val="00902FD9"/>
    <w:rsid w:val="009036BC"/>
    <w:rsid w:val="00903D30"/>
    <w:rsid w:val="00904414"/>
    <w:rsid w:val="00905197"/>
    <w:rsid w:val="00905C47"/>
    <w:rsid w:val="009061C0"/>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0BC6"/>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636"/>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931"/>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08D3"/>
    <w:rsid w:val="009D15A4"/>
    <w:rsid w:val="009D19BC"/>
    <w:rsid w:val="009D2348"/>
    <w:rsid w:val="009D2EA8"/>
    <w:rsid w:val="009D2F0C"/>
    <w:rsid w:val="009D3306"/>
    <w:rsid w:val="009D3578"/>
    <w:rsid w:val="009D3A5F"/>
    <w:rsid w:val="009D4F88"/>
    <w:rsid w:val="009D5193"/>
    <w:rsid w:val="009D5C32"/>
    <w:rsid w:val="009D5C56"/>
    <w:rsid w:val="009D5F41"/>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55B8"/>
    <w:rsid w:val="009F5FEB"/>
    <w:rsid w:val="009F7867"/>
    <w:rsid w:val="009F7D66"/>
    <w:rsid w:val="00A00BD2"/>
    <w:rsid w:val="00A00E56"/>
    <w:rsid w:val="00A027F3"/>
    <w:rsid w:val="00A03978"/>
    <w:rsid w:val="00A03AB1"/>
    <w:rsid w:val="00A04D7E"/>
    <w:rsid w:val="00A051D9"/>
    <w:rsid w:val="00A05DF3"/>
    <w:rsid w:val="00A07E08"/>
    <w:rsid w:val="00A07FE3"/>
    <w:rsid w:val="00A10D79"/>
    <w:rsid w:val="00A11535"/>
    <w:rsid w:val="00A11E56"/>
    <w:rsid w:val="00A11FFC"/>
    <w:rsid w:val="00A12798"/>
    <w:rsid w:val="00A1345C"/>
    <w:rsid w:val="00A13A09"/>
    <w:rsid w:val="00A153BE"/>
    <w:rsid w:val="00A15DEE"/>
    <w:rsid w:val="00A16462"/>
    <w:rsid w:val="00A167B5"/>
    <w:rsid w:val="00A16DBE"/>
    <w:rsid w:val="00A179E0"/>
    <w:rsid w:val="00A17C4F"/>
    <w:rsid w:val="00A20653"/>
    <w:rsid w:val="00A20A39"/>
    <w:rsid w:val="00A238BD"/>
    <w:rsid w:val="00A23DCA"/>
    <w:rsid w:val="00A240D8"/>
    <w:rsid w:val="00A24397"/>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6011"/>
    <w:rsid w:val="00A5765D"/>
    <w:rsid w:val="00A579BD"/>
    <w:rsid w:val="00A607CB"/>
    <w:rsid w:val="00A6351F"/>
    <w:rsid w:val="00A63809"/>
    <w:rsid w:val="00A64278"/>
    <w:rsid w:val="00A64A6E"/>
    <w:rsid w:val="00A6519F"/>
    <w:rsid w:val="00A65931"/>
    <w:rsid w:val="00A65A70"/>
    <w:rsid w:val="00A65E0B"/>
    <w:rsid w:val="00A6665F"/>
    <w:rsid w:val="00A66F36"/>
    <w:rsid w:val="00A676D9"/>
    <w:rsid w:val="00A677A9"/>
    <w:rsid w:val="00A67EFC"/>
    <w:rsid w:val="00A7031E"/>
    <w:rsid w:val="00A71140"/>
    <w:rsid w:val="00A7205E"/>
    <w:rsid w:val="00A74692"/>
    <w:rsid w:val="00A75A52"/>
    <w:rsid w:val="00A7618B"/>
    <w:rsid w:val="00A7640B"/>
    <w:rsid w:val="00A773A8"/>
    <w:rsid w:val="00A7778B"/>
    <w:rsid w:val="00A803BC"/>
    <w:rsid w:val="00A80969"/>
    <w:rsid w:val="00A80B64"/>
    <w:rsid w:val="00A8160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161A"/>
    <w:rsid w:val="00AA22E4"/>
    <w:rsid w:val="00AA247C"/>
    <w:rsid w:val="00AA25A9"/>
    <w:rsid w:val="00AA26D9"/>
    <w:rsid w:val="00AA278A"/>
    <w:rsid w:val="00AA3183"/>
    <w:rsid w:val="00AA38E6"/>
    <w:rsid w:val="00AA4605"/>
    <w:rsid w:val="00AA51AD"/>
    <w:rsid w:val="00AA591E"/>
    <w:rsid w:val="00AA5DF4"/>
    <w:rsid w:val="00AA65C9"/>
    <w:rsid w:val="00AA66CB"/>
    <w:rsid w:val="00AA711E"/>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1B16"/>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4901"/>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4B0"/>
    <w:rsid w:val="00B53893"/>
    <w:rsid w:val="00B548C2"/>
    <w:rsid w:val="00B54B6A"/>
    <w:rsid w:val="00B55428"/>
    <w:rsid w:val="00B570BF"/>
    <w:rsid w:val="00B60471"/>
    <w:rsid w:val="00B60B8F"/>
    <w:rsid w:val="00B61AD4"/>
    <w:rsid w:val="00B625CC"/>
    <w:rsid w:val="00B63198"/>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7CA"/>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C6223"/>
    <w:rsid w:val="00BD097F"/>
    <w:rsid w:val="00BD2162"/>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3C48"/>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0BED"/>
    <w:rsid w:val="00C815DF"/>
    <w:rsid w:val="00C81819"/>
    <w:rsid w:val="00C82FEE"/>
    <w:rsid w:val="00C84D39"/>
    <w:rsid w:val="00C85277"/>
    <w:rsid w:val="00C85806"/>
    <w:rsid w:val="00C85D76"/>
    <w:rsid w:val="00C873AC"/>
    <w:rsid w:val="00C87DA6"/>
    <w:rsid w:val="00C91857"/>
    <w:rsid w:val="00C9213B"/>
    <w:rsid w:val="00C93462"/>
    <w:rsid w:val="00C93D9B"/>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B7A6A"/>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4BB9"/>
    <w:rsid w:val="00D060FF"/>
    <w:rsid w:val="00D064E8"/>
    <w:rsid w:val="00D06546"/>
    <w:rsid w:val="00D06572"/>
    <w:rsid w:val="00D065CD"/>
    <w:rsid w:val="00D0724B"/>
    <w:rsid w:val="00D10EE1"/>
    <w:rsid w:val="00D118E4"/>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716"/>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33"/>
    <w:rsid w:val="00D736A2"/>
    <w:rsid w:val="00D73C57"/>
    <w:rsid w:val="00D742FF"/>
    <w:rsid w:val="00D758B3"/>
    <w:rsid w:val="00D76ADC"/>
    <w:rsid w:val="00D77413"/>
    <w:rsid w:val="00D80B04"/>
    <w:rsid w:val="00D81CE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27D"/>
    <w:rsid w:val="00DC6C1E"/>
    <w:rsid w:val="00DC7255"/>
    <w:rsid w:val="00DC72CE"/>
    <w:rsid w:val="00DC7951"/>
    <w:rsid w:val="00DD1C4B"/>
    <w:rsid w:val="00DD1F7B"/>
    <w:rsid w:val="00DD229E"/>
    <w:rsid w:val="00DD3029"/>
    <w:rsid w:val="00DD4A84"/>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0A2"/>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749"/>
    <w:rsid w:val="00E57E1A"/>
    <w:rsid w:val="00E604C4"/>
    <w:rsid w:val="00E60809"/>
    <w:rsid w:val="00E61300"/>
    <w:rsid w:val="00E61D07"/>
    <w:rsid w:val="00E635B9"/>
    <w:rsid w:val="00E65D15"/>
    <w:rsid w:val="00E66CD8"/>
    <w:rsid w:val="00E67802"/>
    <w:rsid w:val="00E67EE5"/>
    <w:rsid w:val="00E7013A"/>
    <w:rsid w:val="00E72C6B"/>
    <w:rsid w:val="00E73AB7"/>
    <w:rsid w:val="00E74F5D"/>
    <w:rsid w:val="00E76034"/>
    <w:rsid w:val="00E80440"/>
    <w:rsid w:val="00E817E0"/>
    <w:rsid w:val="00E82803"/>
    <w:rsid w:val="00E82EE4"/>
    <w:rsid w:val="00E831E7"/>
    <w:rsid w:val="00E843B5"/>
    <w:rsid w:val="00E84A3B"/>
    <w:rsid w:val="00E85307"/>
    <w:rsid w:val="00E85B0A"/>
    <w:rsid w:val="00E87742"/>
    <w:rsid w:val="00E907E4"/>
    <w:rsid w:val="00E9097B"/>
    <w:rsid w:val="00E90A24"/>
    <w:rsid w:val="00E90C34"/>
    <w:rsid w:val="00E917FC"/>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2789"/>
    <w:rsid w:val="00EA2D8B"/>
    <w:rsid w:val="00EA4C04"/>
    <w:rsid w:val="00EA4EC9"/>
    <w:rsid w:val="00EA568E"/>
    <w:rsid w:val="00EA5E0F"/>
    <w:rsid w:val="00EA6F92"/>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42CB"/>
    <w:rsid w:val="00F05387"/>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1344"/>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9753E"/>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1"/>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D7F6D"/>
    <w:rsid w:val="00FE002E"/>
    <w:rsid w:val="00FE2398"/>
    <w:rsid w:val="00FE515A"/>
    <w:rsid w:val="00FE5421"/>
    <w:rsid w:val="00FE5624"/>
    <w:rsid w:val="00FE5D2C"/>
    <w:rsid w:val="00FE5F76"/>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1AF876E1"/>
    <w:rsid w:val="32975CEE"/>
    <w:rsid w:val="3E61DC49"/>
    <w:rsid w:val="41998F9F"/>
    <w:rsid w:val="728E903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Underrubrik2,H3,no break,Memo Heading 3"/>
    <w:basedOn w:val="Heading2"/>
    <w:next w:val="Normal"/>
    <w:link w:val="Heading3Char"/>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5831DD"/>
    <w:pPr>
      <w:numPr>
        <w:ilvl w:val="3"/>
      </w:numPr>
      <w:outlineLvl w:val="3"/>
    </w:pPr>
    <w:rPr>
      <w:sz w:val="24"/>
    </w:rPr>
  </w:style>
  <w:style w:type="paragraph" w:styleId="Heading5">
    <w:name w:val="heading 5"/>
    <w:aliases w:val="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qFormat/>
    <w:rsid w:val="005831DD"/>
    <w:pPr>
      <w:numPr>
        <w:ilvl w:val="5"/>
      </w:numPr>
      <w:outlineLvl w:val="5"/>
    </w:pPr>
  </w:style>
  <w:style w:type="paragraph" w:styleId="Heading7">
    <w:name w:val="heading 7"/>
    <w:basedOn w:val="H6"/>
    <w:next w:val="Normal"/>
    <w:link w:val="Heading7Char"/>
    <w:qFormat/>
    <w:rsid w:val="005831DD"/>
    <w:pPr>
      <w:numPr>
        <w:ilvl w:val="6"/>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rsid w:val="005831DD"/>
    <w:pPr>
      <w:ind w:left="1985" w:hanging="1985"/>
      <w:outlineLvl w:val="9"/>
    </w:pPr>
    <w:rPr>
      <w:sz w:val="20"/>
    </w:rPr>
  </w:style>
  <w:style w:type="paragraph" w:styleId="TOC8">
    <w:name w:val="toc 8"/>
    <w:basedOn w:val="TOC1"/>
    <w:uiPriority w:val="39"/>
    <w:qFormat/>
    <w:rsid w:val="005831DD"/>
    <w:pPr>
      <w:spacing w:before="180"/>
      <w:ind w:left="2693" w:hanging="2693"/>
    </w:pPr>
    <w:rPr>
      <w:b/>
    </w:rPr>
  </w:style>
  <w:style w:type="paragraph" w:styleId="TOC1">
    <w:name w:val="toc 1"/>
    <w:uiPriority w:val="99"/>
    <w:qFormat/>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uiPriority w:val="99"/>
    <w:qForma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uiPriority w:val="39"/>
    <w:qFormat/>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uiPriority w:val="99"/>
    <w:qFormat/>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uiPriority w:val="99"/>
    <w:qFormat/>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uiPriority w:val="99"/>
    <w:qFormat/>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uiPriority w:val="99"/>
    <w:qFormat/>
    <w:rsid w:val="005831DD"/>
    <w:pPr>
      <w:keepLines/>
      <w:ind w:left="1135" w:hanging="851"/>
    </w:pPr>
  </w:style>
  <w:style w:type="paragraph" w:styleId="TOC9">
    <w:name w:val="toc 9"/>
    <w:basedOn w:val="TOC8"/>
    <w:uiPriority w:val="39"/>
    <w:qFormat/>
    <w:rsid w:val="005831DD"/>
    <w:pPr>
      <w:ind w:left="1418" w:hanging="1418"/>
    </w:pPr>
  </w:style>
  <w:style w:type="paragraph" w:customStyle="1" w:styleId="EX">
    <w:name w:val="EX"/>
    <w:basedOn w:val="Normal"/>
    <w:uiPriority w:val="99"/>
    <w:qFormat/>
    <w:rsid w:val="005831DD"/>
    <w:pPr>
      <w:keepLines/>
      <w:ind w:left="1702" w:hanging="1418"/>
    </w:pPr>
  </w:style>
  <w:style w:type="paragraph" w:customStyle="1" w:styleId="FP">
    <w:name w:val="FP"/>
    <w:basedOn w:val="Normal"/>
    <w:uiPriority w:val="99"/>
    <w:qFormat/>
    <w:rsid w:val="005831DD"/>
    <w:pPr>
      <w:spacing w:after="0"/>
    </w:pPr>
  </w:style>
  <w:style w:type="paragraph" w:customStyle="1" w:styleId="LD">
    <w:name w:val="LD"/>
    <w:uiPriority w:val="99"/>
    <w:qFormat/>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uiPriority w:val="99"/>
    <w:qFormat/>
    <w:rsid w:val="005831DD"/>
    <w:pPr>
      <w:spacing w:after="0"/>
    </w:pPr>
  </w:style>
  <w:style w:type="paragraph" w:customStyle="1" w:styleId="EW">
    <w:name w:val="EW"/>
    <w:basedOn w:val="EX"/>
    <w:uiPriority w:val="99"/>
    <w:qFormat/>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aliases w:val="lb2"/>
    <w:basedOn w:val="ListBullet"/>
    <w:uiPriority w:val="99"/>
    <w:qFormat/>
    <w:rsid w:val="005831DD"/>
    <w:pPr>
      <w:ind w:left="851"/>
    </w:pPr>
  </w:style>
  <w:style w:type="paragraph" w:styleId="ListBullet">
    <w:name w:val="List Bullet"/>
    <w:basedOn w:val="List"/>
    <w:uiPriority w:val="99"/>
    <w:qForma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uiPriority w:val="99"/>
    <w:qFormat/>
    <w:rsid w:val="005831DD"/>
    <w:pPr>
      <w:jc w:val="right"/>
    </w:pPr>
  </w:style>
  <w:style w:type="paragraph" w:customStyle="1" w:styleId="TAN">
    <w:name w:val="TAN"/>
    <w:basedOn w:val="TAL"/>
    <w:qFormat/>
    <w:rsid w:val="005831DD"/>
    <w:pPr>
      <w:ind w:left="851" w:hanging="851"/>
    </w:pPr>
  </w:style>
  <w:style w:type="paragraph" w:customStyle="1" w:styleId="ZA">
    <w:name w:val="ZA"/>
    <w:uiPriority w:val="99"/>
    <w:qFormat/>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uiPriority w:val="99"/>
    <w:qFormat/>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uiPriority w:val="99"/>
    <w:qFormat/>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uiPriority w:val="99"/>
    <w:qFormat/>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uiPriority w:val="99"/>
    <w:qFormat/>
    <w:rsid w:val="005831DD"/>
    <w:pPr>
      <w:framePr w:wrap="notBeside" w:y="16161"/>
    </w:pPr>
  </w:style>
  <w:style w:type="character" w:customStyle="1" w:styleId="ZGSM">
    <w:name w:val="ZGSM"/>
    <w:rsid w:val="005831DD"/>
  </w:style>
  <w:style w:type="paragraph" w:styleId="List2">
    <w:name w:val="List 2"/>
    <w:basedOn w:val="List"/>
    <w:uiPriority w:val="99"/>
    <w:qFormat/>
    <w:rsid w:val="005831DD"/>
    <w:pPr>
      <w:ind w:left="851"/>
    </w:pPr>
  </w:style>
  <w:style w:type="paragraph" w:customStyle="1" w:styleId="ZG">
    <w:name w:val="ZG"/>
    <w:uiPriority w:val="99"/>
    <w:qFormat/>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uiPriority w:val="99"/>
    <w:qFormat/>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uiPriority w:val="99"/>
    <w:qFormat/>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uiPriority w:val="99"/>
    <w:qFormat/>
    <w:rsid w:val="005831DD"/>
  </w:style>
  <w:style w:type="paragraph" w:customStyle="1" w:styleId="B3">
    <w:name w:val="B3"/>
    <w:basedOn w:val="List3"/>
    <w:qFormat/>
    <w:rsid w:val="005831DD"/>
  </w:style>
  <w:style w:type="paragraph" w:customStyle="1" w:styleId="B4">
    <w:name w:val="B4"/>
    <w:basedOn w:val="List4"/>
    <w:uiPriority w:val="99"/>
    <w:qFormat/>
    <w:rsid w:val="005831DD"/>
  </w:style>
  <w:style w:type="paragraph" w:customStyle="1" w:styleId="B5">
    <w:name w:val="B5"/>
    <w:basedOn w:val="List5"/>
    <w:uiPriority w:val="99"/>
    <w:qFormat/>
    <w:rsid w:val="005831DD"/>
  </w:style>
  <w:style w:type="paragraph" w:styleId="Footer">
    <w:name w:val="footer"/>
    <w:basedOn w:val="Header"/>
    <w:link w:val="FooterChar"/>
    <w:uiPriority w:val="99"/>
    <w:qFormat/>
    <w:rsid w:val="005831DD"/>
    <w:pPr>
      <w:jc w:val="center"/>
    </w:pPr>
    <w:rPr>
      <w:i/>
    </w:rPr>
  </w:style>
  <w:style w:type="paragraph" w:customStyle="1" w:styleId="ZTD">
    <w:name w:val="ZTD"/>
    <w:basedOn w:val="ZB"/>
    <w:uiPriority w:val="99"/>
    <w:qFormat/>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semiHidden/>
    <w:qFormat/>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qFormat/>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qFormat/>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cap1,cap2,cap11,Légende-figure,Légende-figure Char,Beschrifubg,Beschriftung Char,label,cap11 Char Char Char,captions,Beschriftung Char Char,C"/>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 Char,cap1 Char,cap2 Char,cap11 Char,Légende-figure Char1,Légende-figure Char Char,C Char"/>
    <w:link w:val="Caption"/>
    <w:rsid w:val="005831DD"/>
    <w:rPr>
      <w:rFonts w:ascii="Times New Roman" w:hAnsi="Times New Roman"/>
      <w:b/>
    </w:rPr>
  </w:style>
  <w:style w:type="paragraph" w:customStyle="1" w:styleId="Doc-text2">
    <w:name w:val="Doc-text2"/>
    <w:basedOn w:val="Normal"/>
    <w:link w:val="Doc-text2Char"/>
    <w:uiPriority w:val="99"/>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uiPriority w:val="99"/>
    <w:rsid w:val="005831DD"/>
    <w:rPr>
      <w:rFonts w:ascii="Arial" w:eastAsia="MS Mincho" w:hAnsi="Arial"/>
      <w:szCs w:val="24"/>
      <w:lang w:eastAsia="en-GB"/>
    </w:rPr>
  </w:style>
  <w:style w:type="paragraph" w:styleId="Revision">
    <w:name w:val="Revision"/>
    <w:hidden/>
    <w:uiPriority w:val="99"/>
    <w:semiHidden/>
    <w:qFormat/>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qFormat/>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nhideWhenUsed/>
    <w:rsid w:val="00B3377E"/>
    <w:rPr>
      <w:color w:val="800080"/>
      <w:u w:val="single"/>
    </w:rPr>
  </w:style>
  <w:style w:type="table" w:styleId="TableGrid">
    <w:name w:val="Table Grid"/>
    <w:basedOn w:val="TableNormal"/>
    <w:uiPriority w:val="9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locked/>
    <w:rsid w:val="00D82798"/>
    <w:rPr>
      <w:rFonts w:ascii="Arial" w:hAnsi="Arial"/>
      <w:b/>
      <w:noProof/>
      <w:sz w:val="18"/>
    </w:rPr>
  </w:style>
  <w:style w:type="character" w:customStyle="1" w:styleId="Heading1Char">
    <w:name w:val="Heading 1 Char"/>
    <w:aliases w:val="H1 Char,h1 Char,Heading 1 3GPP Char,app heading 1 Char,l1 Char,Memo Heading 1 Char,h11 Char,h12 Char,h13 Char,h14 Char,h15 Char,h16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link w:val="NoSpacingChar"/>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FooterChar">
    <w:name w:val="Footer Char"/>
    <w:basedOn w:val="DefaultParagraphFont"/>
    <w:link w:val="Footer"/>
    <w:uiPriority w:val="99"/>
    <w:rsid w:val="005F79A2"/>
    <w:rPr>
      <w:rFonts w:ascii="Arial" w:hAnsi="Arial"/>
      <w:b/>
      <w:i/>
      <w:noProof/>
      <w:sz w:val="18"/>
    </w:rPr>
  </w:style>
  <w:style w:type="character" w:customStyle="1" w:styleId="apple-converted-space">
    <w:name w:val="apple-converted-space"/>
    <w:rsid w:val="00FE5F76"/>
  </w:style>
  <w:style w:type="character" w:customStyle="1" w:styleId="TALCar">
    <w:name w:val="TAL Car"/>
    <w:basedOn w:val="DefaultParagraphFont"/>
    <w:link w:val="TAL"/>
    <w:qFormat/>
    <w:locked/>
    <w:rsid w:val="00047E4B"/>
    <w:rPr>
      <w:rFonts w:ascii="Arial" w:hAnsi="Arial"/>
      <w:sz w:val="18"/>
      <w:lang w:val="en-GB"/>
    </w:rPr>
  </w:style>
  <w:style w:type="character" w:styleId="Mention">
    <w:name w:val="Mention"/>
    <w:basedOn w:val="DefaultParagraphFont"/>
    <w:uiPriority w:val="99"/>
    <w:unhideWhenUsed/>
    <w:rsid w:val="00600596"/>
    <w:rPr>
      <w:color w:val="2B579A"/>
      <w:shd w:val="clear" w:color="auto" w:fill="E1DFDD"/>
    </w:rPr>
  </w:style>
  <w:style w:type="paragraph" w:customStyle="1" w:styleId="3GPPAgreements">
    <w:name w:val="3GPP Agreements"/>
    <w:basedOn w:val="Normal"/>
    <w:link w:val="3GPPAgreementsChar"/>
    <w:qFormat/>
    <w:rsid w:val="000A210F"/>
    <w:pPr>
      <w:numPr>
        <w:numId w:val="6"/>
      </w:numPr>
      <w:spacing w:before="60" w:after="60"/>
      <w:jc w:val="both"/>
    </w:pPr>
    <w:rPr>
      <w:sz w:val="22"/>
      <w:lang w:val="en-US" w:eastAsia="zh-CN"/>
    </w:rPr>
  </w:style>
  <w:style w:type="character" w:customStyle="1" w:styleId="3GPPAgreementsChar">
    <w:name w:val="3GPP Agreements Char"/>
    <w:link w:val="3GPPAgreements"/>
    <w:qFormat/>
    <w:rsid w:val="000A210F"/>
    <w:rPr>
      <w:rFonts w:ascii="Times New Roman" w:hAnsi="Times New Roman"/>
      <w:sz w:val="22"/>
      <w:lang w:eastAsia="zh-CN"/>
    </w:rPr>
  </w:style>
  <w:style w:type="paragraph" w:customStyle="1" w:styleId="3GPPText">
    <w:name w:val="3GPP Text"/>
    <w:basedOn w:val="Normal"/>
    <w:link w:val="3GPPTextChar"/>
    <w:qFormat/>
    <w:rsid w:val="000A210F"/>
    <w:pPr>
      <w:spacing w:before="120" w:after="120" w:line="276" w:lineRule="auto"/>
      <w:jc w:val="both"/>
    </w:pPr>
    <w:rPr>
      <w:sz w:val="22"/>
      <w:lang w:val="en-US"/>
    </w:rPr>
  </w:style>
  <w:style w:type="character" w:customStyle="1" w:styleId="3GPPTextChar">
    <w:name w:val="3GPP Text Char"/>
    <w:link w:val="3GPPText"/>
    <w:qFormat/>
    <w:rsid w:val="000A210F"/>
    <w:rPr>
      <w:rFonts w:ascii="Times New Roman" w:hAnsi="Times New Roman"/>
      <w:sz w:val="22"/>
    </w:rPr>
  </w:style>
  <w:style w:type="character" w:customStyle="1" w:styleId="Heading3Char">
    <w:name w:val="Heading 3 Char"/>
    <w:aliases w:val="Heading 3 3GPP Char,Underrubrik2 Char1,H3 Char1,no break Char1,Memo Heading 3 Char1"/>
    <w:basedOn w:val="DefaultParagraphFont"/>
    <w:link w:val="Heading3"/>
    <w:rsid w:val="00E240A2"/>
    <w:rPr>
      <w:rFonts w:ascii="Arial" w:hAnsi="Arial"/>
      <w:sz w:val="28"/>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E240A2"/>
    <w:rPr>
      <w:rFonts w:ascii="Arial" w:hAnsi="Arial"/>
      <w:sz w:val="24"/>
      <w:lang w:val="en-GB"/>
    </w:rPr>
  </w:style>
  <w:style w:type="character" w:customStyle="1" w:styleId="Heading5Char">
    <w:name w:val="Heading 5 Char"/>
    <w:aliases w:val="H5 Char1"/>
    <w:basedOn w:val="DefaultParagraphFont"/>
    <w:link w:val="Heading5"/>
    <w:rsid w:val="00E240A2"/>
    <w:rPr>
      <w:rFonts w:ascii="Arial" w:hAnsi="Arial"/>
      <w:sz w:val="22"/>
      <w:lang w:val="en-GB"/>
    </w:rPr>
  </w:style>
  <w:style w:type="character" w:customStyle="1" w:styleId="Heading6Char">
    <w:name w:val="Heading 6 Char"/>
    <w:basedOn w:val="DefaultParagraphFont"/>
    <w:link w:val="Heading6"/>
    <w:rsid w:val="00E240A2"/>
    <w:rPr>
      <w:rFonts w:ascii="Arial" w:hAnsi="Arial"/>
      <w:lang w:val="en-GB"/>
    </w:rPr>
  </w:style>
  <w:style w:type="character" w:customStyle="1" w:styleId="Heading7Char">
    <w:name w:val="Heading 7 Char"/>
    <w:basedOn w:val="DefaultParagraphFont"/>
    <w:link w:val="Heading7"/>
    <w:rsid w:val="00E240A2"/>
    <w:rPr>
      <w:rFonts w:ascii="Arial" w:hAnsi="Arial"/>
      <w:lang w:val="en-GB"/>
    </w:rPr>
  </w:style>
  <w:style w:type="character" w:customStyle="1" w:styleId="Heading8Char">
    <w:name w:val="Heading 8 Char"/>
    <w:aliases w:val="Table Heading Char1"/>
    <w:basedOn w:val="DefaultParagraphFont"/>
    <w:link w:val="Heading8"/>
    <w:rsid w:val="00E240A2"/>
    <w:rPr>
      <w:rFonts w:ascii="Arial" w:hAnsi="Arial"/>
      <w:sz w:val="36"/>
      <w:lang w:val="en-GB"/>
    </w:rPr>
  </w:style>
  <w:style w:type="character" w:customStyle="1" w:styleId="Heading9Char">
    <w:name w:val="Heading 9 Char"/>
    <w:aliases w:val="Figure Heading Char1,FH Char1"/>
    <w:basedOn w:val="DefaultParagraphFont"/>
    <w:link w:val="Heading9"/>
    <w:rsid w:val="00E240A2"/>
    <w:rPr>
      <w:rFonts w:ascii="Arial" w:hAnsi="Arial"/>
      <w:sz w:val="36"/>
      <w:lang w:val="en-GB"/>
    </w:rPr>
  </w:style>
  <w:style w:type="paragraph" w:customStyle="1" w:styleId="Heading1unnumbered">
    <w:name w:val="Heading 1 unnumbered"/>
    <w:basedOn w:val="Heading1"/>
    <w:next w:val="BodyText"/>
    <w:uiPriority w:val="99"/>
    <w:qFormat/>
    <w:rsid w:val="00E240A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Indent">
    <w:name w:val="Body Text Indent"/>
    <w:basedOn w:val="Normal"/>
    <w:link w:val="BodyTextIndentChar"/>
    <w:uiPriority w:val="99"/>
    <w:qFormat/>
    <w:rsid w:val="00E240A2"/>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basedOn w:val="DefaultParagraphFont"/>
    <w:link w:val="BodyTextIndent"/>
    <w:uiPriority w:val="99"/>
    <w:rsid w:val="00E240A2"/>
    <w:rPr>
      <w:rFonts w:ascii="Times New Roman" w:eastAsia="MS Gothic" w:hAnsi="Times New Roman"/>
      <w:sz w:val="24"/>
      <w:lang w:val="en-GB" w:eastAsia="ja-JP"/>
    </w:rPr>
  </w:style>
  <w:style w:type="character" w:customStyle="1" w:styleId="DocumentMapChar">
    <w:name w:val="Document Map Char"/>
    <w:basedOn w:val="DefaultParagraphFont"/>
    <w:link w:val="DocumentMap"/>
    <w:uiPriority w:val="99"/>
    <w:semiHidden/>
    <w:rsid w:val="00E240A2"/>
    <w:rPr>
      <w:rFonts w:ascii="Tahoma" w:hAnsi="Tahoma" w:cs="Tahoma"/>
      <w:shd w:val="clear" w:color="auto" w:fill="000080"/>
      <w:lang w:val="en-GB"/>
    </w:rPr>
  </w:style>
  <w:style w:type="paragraph" w:styleId="PlainText">
    <w:name w:val="Plain Text"/>
    <w:basedOn w:val="Normal"/>
    <w:link w:val="PlainTextChar"/>
    <w:uiPriority w:val="99"/>
    <w:qFormat/>
    <w:rsid w:val="00E240A2"/>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basedOn w:val="DefaultParagraphFont"/>
    <w:link w:val="PlainText"/>
    <w:uiPriority w:val="99"/>
    <w:rsid w:val="00E240A2"/>
    <w:rPr>
      <w:rFonts w:ascii="Courier New" w:eastAsia="MS Gothic" w:hAnsi="Courier New"/>
      <w:sz w:val="24"/>
      <w:lang w:val="en-GB" w:eastAsia="ja-JP"/>
    </w:rPr>
  </w:style>
  <w:style w:type="paragraph" w:customStyle="1" w:styleId="lptext">
    <w:name w:val="lˆptext"/>
    <w:basedOn w:val="Normal"/>
    <w:uiPriority w:val="99"/>
    <w:qFormat/>
    <w:rsid w:val="00E240A2"/>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uiPriority w:val="99"/>
    <w:qFormat/>
    <w:rsid w:val="00E240A2"/>
    <w:pPr>
      <w:numPr>
        <w:numId w:val="9"/>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uiPriority w:val="99"/>
    <w:qFormat/>
    <w:rsid w:val="00E240A2"/>
    <w:pPr>
      <w:widowControl w:val="0"/>
      <w:overflowPunct/>
      <w:spacing w:after="0"/>
      <w:ind w:left="1656"/>
      <w:jc w:val="both"/>
    </w:pPr>
    <w:rPr>
      <w:rFonts w:eastAsia="MS Gothic"/>
      <w:kern w:val="2"/>
      <w:sz w:val="24"/>
      <w:lang w:eastAsia="ja-JP"/>
    </w:rPr>
  </w:style>
  <w:style w:type="character" w:customStyle="1" w:styleId="BodyTextIndent2Char">
    <w:name w:val="Body Text Indent 2 Char"/>
    <w:basedOn w:val="DefaultParagraphFont"/>
    <w:link w:val="BodyTextIndent2"/>
    <w:uiPriority w:val="99"/>
    <w:rsid w:val="00E240A2"/>
    <w:rPr>
      <w:rFonts w:ascii="Times New Roman" w:eastAsia="MS Gothic" w:hAnsi="Times New Roman"/>
      <w:kern w:val="2"/>
      <w:sz w:val="24"/>
      <w:lang w:val="en-GB" w:eastAsia="ja-JP"/>
    </w:rPr>
  </w:style>
  <w:style w:type="paragraph" w:customStyle="1" w:styleId="ListBulletLast">
    <w:name w:val="List Bullet Last"/>
    <w:aliases w:val="lbl"/>
    <w:basedOn w:val="ListBullet"/>
    <w:next w:val="BodyText"/>
    <w:uiPriority w:val="99"/>
    <w:qFormat/>
    <w:rsid w:val="00E240A2"/>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uiPriority w:val="99"/>
    <w:qFormat/>
    <w:rsid w:val="00E240A2"/>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uiPriority w:val="99"/>
    <w:qFormat/>
    <w:rsid w:val="00E240A2"/>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basedOn w:val="DefaultParagraphFont"/>
    <w:link w:val="Title"/>
    <w:uiPriority w:val="99"/>
    <w:rsid w:val="00E240A2"/>
    <w:rPr>
      <w:rFonts w:ascii="Arial" w:eastAsia="MS Gothic" w:hAnsi="Arial"/>
      <w:b/>
      <w:sz w:val="24"/>
      <w:lang w:val="en-GB" w:eastAsia="ja-JP"/>
    </w:rPr>
  </w:style>
  <w:style w:type="paragraph" w:styleId="TableofFigures">
    <w:name w:val="table of figures"/>
    <w:basedOn w:val="TOC1"/>
    <w:next w:val="Normal"/>
    <w:uiPriority w:val="99"/>
    <w:semiHidden/>
    <w:qFormat/>
    <w:rsid w:val="00E240A2"/>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character" w:styleId="PageNumber">
    <w:name w:val="page number"/>
    <w:rsid w:val="00E240A2"/>
    <w:rPr>
      <w:rFonts w:eastAsia="Times New Roman"/>
      <w:noProof w:val="0"/>
      <w:kern w:val="2"/>
      <w:sz w:val="21"/>
      <w:lang w:val="en-GB"/>
    </w:rPr>
  </w:style>
  <w:style w:type="paragraph" w:styleId="BodyText3">
    <w:name w:val="Body Text 3"/>
    <w:basedOn w:val="Normal"/>
    <w:link w:val="BodyText3Char"/>
    <w:uiPriority w:val="99"/>
    <w:qFormat/>
    <w:rsid w:val="00E240A2"/>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uiPriority w:val="99"/>
    <w:rsid w:val="00E240A2"/>
    <w:rPr>
      <w:rFonts w:ascii="Times New Roman" w:eastAsia="MS Gothic" w:hAnsi="Times New Roman"/>
      <w:sz w:val="24"/>
      <w:lang w:val="en-GB" w:eastAsia="ja-JP"/>
    </w:rPr>
  </w:style>
  <w:style w:type="paragraph" w:customStyle="1" w:styleId="TableText">
    <w:name w:val="Table_Text"/>
    <w:basedOn w:val="Normal"/>
    <w:uiPriority w:val="99"/>
    <w:qFormat/>
    <w:rsid w:val="00E240A2"/>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uiPriority w:val="99"/>
    <w:qFormat/>
    <w:rsid w:val="00E240A2"/>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uiPriority w:val="99"/>
    <w:qFormat/>
    <w:rsid w:val="00E240A2"/>
    <w:pPr>
      <w:numPr>
        <w:numId w:val="8"/>
      </w:numPr>
      <w:spacing w:after="120"/>
    </w:pPr>
  </w:style>
  <w:style w:type="paragraph" w:customStyle="1" w:styleId="shortcode">
    <w:name w:val="shortcode"/>
    <w:basedOn w:val="BodyText"/>
    <w:uiPriority w:val="99"/>
    <w:qFormat/>
    <w:rsid w:val="00E240A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RecCCITT">
    <w:name w:val="Rec_CCITT_#"/>
    <w:basedOn w:val="Normal"/>
    <w:uiPriority w:val="99"/>
    <w:qFormat/>
    <w:rsid w:val="00E240A2"/>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basedOn w:val="DefaultParagraphFont"/>
    <w:link w:val="BalloonText"/>
    <w:uiPriority w:val="99"/>
    <w:rsid w:val="00E240A2"/>
    <w:rPr>
      <w:rFonts w:ascii="Tahoma" w:hAnsi="Tahoma" w:cs="Tahoma"/>
      <w:sz w:val="16"/>
      <w:szCs w:val="16"/>
      <w:lang w:val="en-GB"/>
    </w:rPr>
  </w:style>
  <w:style w:type="paragraph" w:customStyle="1" w:styleId="Reference">
    <w:name w:val="Reference"/>
    <w:basedOn w:val="Normal"/>
    <w:qFormat/>
    <w:rsid w:val="00E240A2"/>
    <w:pPr>
      <w:widowControl w:val="0"/>
      <w:overflowPunct/>
      <w:autoSpaceDE/>
      <w:autoSpaceDN/>
      <w:adjustRightInd/>
      <w:spacing w:after="0"/>
      <w:ind w:left="283" w:hanging="283"/>
      <w:jc w:val="both"/>
      <w:textAlignment w:val="auto"/>
    </w:pPr>
    <w:rPr>
      <w:rFonts w:ascii="Arial" w:eastAsia="MS Mincho" w:hAnsi="Arial"/>
      <w:kern w:val="2"/>
      <w:sz w:val="21"/>
      <w:lang w:val="de-DE" w:eastAsia="ja-JP"/>
    </w:rPr>
  </w:style>
  <w:style w:type="paragraph" w:customStyle="1" w:styleId="HTMLBody">
    <w:name w:val="HTML Body"/>
    <w:uiPriority w:val="99"/>
    <w:qFormat/>
    <w:rsid w:val="00E240A2"/>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Beschrifubg (文字)"/>
    <w:rsid w:val="00E240A2"/>
    <w:rPr>
      <w:rFonts w:eastAsia="MS Gothic"/>
      <w:b/>
      <w:noProof w:val="0"/>
      <w:kern w:val="2"/>
      <w:sz w:val="24"/>
      <w:lang w:val="en-GB"/>
    </w:rPr>
  </w:style>
  <w:style w:type="paragraph" w:customStyle="1" w:styleId="Normal1CharChar">
    <w:name w:val="Normal1 Char Char"/>
    <w:uiPriority w:val="99"/>
    <w:qFormat/>
    <w:rsid w:val="00E240A2"/>
    <w:pPr>
      <w:keepNext/>
      <w:numPr>
        <w:numId w:val="10"/>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CommentSubjectChar">
    <w:name w:val="Comment Subject Char"/>
    <w:basedOn w:val="CommentTextChar"/>
    <w:link w:val="CommentSubject"/>
    <w:uiPriority w:val="99"/>
    <w:rsid w:val="00E240A2"/>
    <w:rPr>
      <w:rFonts w:ascii="Times New Roman" w:eastAsia="Times New Roman" w:hAnsi="Times New Roman"/>
      <w:b/>
      <w:bCs/>
      <w:lang w:val="en-GB"/>
    </w:rPr>
  </w:style>
  <w:style w:type="paragraph" w:customStyle="1" w:styleId="CharCharCharCarCarCharCharCarCar">
    <w:name w:val="Char Char Char Car Car Char Char Car Car"/>
    <w:uiPriority w:val="99"/>
    <w:qFormat/>
    <w:rsid w:val="00E240A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240A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E240A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240A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E240A2"/>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E240A2"/>
    <w:rPr>
      <w:rFonts w:ascii="Times New Roman" w:eastAsia="MS Gothic" w:hAnsi="Times New Roman"/>
      <w:sz w:val="24"/>
      <w:lang w:val="en-GB" w:eastAsia="ja-JP"/>
    </w:rPr>
  </w:style>
  <w:style w:type="paragraph" w:customStyle="1" w:styleId="Doc-title">
    <w:name w:val="Doc-title"/>
    <w:basedOn w:val="Normal"/>
    <w:next w:val="Doc-text2"/>
    <w:link w:val="Doc-titleChar"/>
    <w:qFormat/>
    <w:rsid w:val="00E240A2"/>
    <w:pPr>
      <w:overflowPunct/>
      <w:autoSpaceDE/>
      <w:autoSpaceDN/>
      <w:adjustRightInd/>
      <w:spacing w:after="0"/>
      <w:ind w:left="1260" w:hanging="1260"/>
      <w:textAlignment w:val="auto"/>
    </w:pPr>
    <w:rPr>
      <w:rFonts w:ascii="Arial" w:eastAsia="MS Mincho" w:hAnsi="Arial"/>
      <w:szCs w:val="24"/>
      <w:lang w:eastAsia="en-GB"/>
    </w:rPr>
  </w:style>
  <w:style w:type="character" w:customStyle="1" w:styleId="Doc-titleChar">
    <w:name w:val="Doc-title Char"/>
    <w:link w:val="Doc-title"/>
    <w:rsid w:val="00E240A2"/>
    <w:rPr>
      <w:rFonts w:ascii="Arial" w:eastAsia="MS Mincho" w:hAnsi="Arial"/>
      <w:szCs w:val="24"/>
      <w:lang w:val="en-GB" w:eastAsia="en-GB"/>
    </w:rPr>
  </w:style>
  <w:style w:type="paragraph" w:customStyle="1" w:styleId="Comments">
    <w:name w:val="Comments"/>
    <w:basedOn w:val="Normal"/>
    <w:link w:val="CommentsChar"/>
    <w:qFormat/>
    <w:rsid w:val="00E240A2"/>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E240A2"/>
    <w:rPr>
      <w:rFonts w:ascii="Arial" w:eastAsia="MS Mincho" w:hAnsi="Arial"/>
      <w:i/>
      <w:sz w:val="18"/>
      <w:szCs w:val="24"/>
      <w:lang w:val="en-GB" w:eastAsia="en-GB"/>
    </w:rPr>
  </w:style>
  <w:style w:type="paragraph" w:styleId="NoteHeading">
    <w:name w:val="Note Heading"/>
    <w:basedOn w:val="Normal"/>
    <w:next w:val="Normal"/>
    <w:link w:val="NoteHeadingChar"/>
    <w:uiPriority w:val="99"/>
    <w:qFormat/>
    <w:rsid w:val="00E240A2"/>
    <w:pPr>
      <w:overflowPunct/>
      <w:autoSpaceDE/>
      <w:autoSpaceDN/>
      <w:adjustRightInd/>
      <w:spacing w:after="0"/>
      <w:jc w:val="center"/>
      <w:textAlignment w:val="auto"/>
    </w:pPr>
    <w:rPr>
      <w:rFonts w:eastAsia="MS Gothic"/>
      <w:b/>
      <w:color w:val="FF0000"/>
      <w:sz w:val="24"/>
      <w:szCs w:val="21"/>
      <w:lang w:val="en-US" w:eastAsia="ja-JP"/>
    </w:rPr>
  </w:style>
  <w:style w:type="character" w:customStyle="1" w:styleId="NoteHeadingChar">
    <w:name w:val="Note Heading Char"/>
    <w:basedOn w:val="DefaultParagraphFont"/>
    <w:link w:val="NoteHeading"/>
    <w:uiPriority w:val="99"/>
    <w:rsid w:val="00E240A2"/>
    <w:rPr>
      <w:rFonts w:ascii="Times New Roman" w:eastAsia="MS Gothic" w:hAnsi="Times New Roman"/>
      <w:b/>
      <w:color w:val="FF0000"/>
      <w:sz w:val="24"/>
      <w:szCs w:val="21"/>
      <w:lang w:eastAsia="ja-JP"/>
    </w:rPr>
  </w:style>
  <w:style w:type="paragraph" w:styleId="Closing">
    <w:name w:val="Closing"/>
    <w:basedOn w:val="Normal"/>
    <w:link w:val="ClosingChar"/>
    <w:uiPriority w:val="99"/>
    <w:qFormat/>
    <w:rsid w:val="00E240A2"/>
    <w:pPr>
      <w:overflowPunct/>
      <w:autoSpaceDE/>
      <w:autoSpaceDN/>
      <w:adjustRightInd/>
      <w:spacing w:after="0"/>
      <w:jc w:val="right"/>
      <w:textAlignment w:val="auto"/>
    </w:pPr>
    <w:rPr>
      <w:rFonts w:eastAsia="MS Gothic"/>
      <w:b/>
      <w:color w:val="FF0000"/>
      <w:sz w:val="24"/>
      <w:szCs w:val="21"/>
      <w:lang w:val="en-US" w:eastAsia="ja-JP"/>
    </w:rPr>
  </w:style>
  <w:style w:type="character" w:customStyle="1" w:styleId="ClosingChar">
    <w:name w:val="Closing Char"/>
    <w:basedOn w:val="DefaultParagraphFont"/>
    <w:link w:val="Closing"/>
    <w:uiPriority w:val="99"/>
    <w:rsid w:val="00E240A2"/>
    <w:rPr>
      <w:rFonts w:ascii="Times New Roman" w:eastAsia="MS Gothic" w:hAnsi="Times New Roman"/>
      <w:b/>
      <w:color w:val="FF0000"/>
      <w:sz w:val="24"/>
      <w:szCs w:val="21"/>
      <w:lang w:eastAsia="ja-JP"/>
    </w:rPr>
  </w:style>
  <w:style w:type="character" w:customStyle="1" w:styleId="B10">
    <w:name w:val="B1 (文字)"/>
    <w:qFormat/>
    <w:rsid w:val="00E240A2"/>
    <w:rPr>
      <w:rFonts w:eastAsia="MS Mincho"/>
      <w:lang w:val="en-GB" w:eastAsia="en-US" w:bidi="ar-SA"/>
    </w:rPr>
  </w:style>
  <w:style w:type="paragraph" w:customStyle="1" w:styleId="3GPPNormalText">
    <w:name w:val="3GPP Normal Text"/>
    <w:basedOn w:val="BodyText"/>
    <w:link w:val="3GPPNormalTextChar"/>
    <w:qFormat/>
    <w:rsid w:val="00E240A2"/>
    <w:pPr>
      <w:overflowPunct/>
      <w:autoSpaceDE/>
      <w:autoSpaceDN/>
      <w:adjustRightInd/>
      <w:ind w:left="720" w:hanging="720"/>
      <w:jc w:val="both"/>
      <w:textAlignment w:val="auto"/>
    </w:pPr>
    <w:rPr>
      <w:rFonts w:eastAsia="MS Mincho"/>
      <w:sz w:val="22"/>
      <w:szCs w:val="24"/>
      <w:lang w:eastAsia="ja-JP"/>
    </w:rPr>
  </w:style>
  <w:style w:type="character" w:customStyle="1" w:styleId="3GPPNormalTextChar">
    <w:name w:val="3GPP Normal Text Char"/>
    <w:link w:val="3GPPNormalText"/>
    <w:rsid w:val="00E240A2"/>
    <w:rPr>
      <w:rFonts w:ascii="Times New Roman" w:eastAsia="MS Mincho" w:hAnsi="Times New Roman"/>
      <w:sz w:val="22"/>
      <w:szCs w:val="24"/>
      <w:lang w:val="en-GB" w:eastAsia="ja-JP"/>
    </w:rPr>
  </w:style>
  <w:style w:type="paragraph" w:customStyle="1" w:styleId="maintext">
    <w:name w:val="main text"/>
    <w:basedOn w:val="Normal"/>
    <w:link w:val="maintextChar"/>
    <w:qFormat/>
    <w:rsid w:val="00E240A2"/>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E240A2"/>
    <w:rPr>
      <w:rFonts w:ascii="Times New Roman" w:eastAsia="Malgun Gothic" w:hAnsi="Times New Roman"/>
      <w:lang w:val="en-GB" w:eastAsia="ko-KR"/>
    </w:rPr>
  </w:style>
  <w:style w:type="paragraph" w:styleId="ListNumber3">
    <w:name w:val="List Number 3"/>
    <w:basedOn w:val="Normal"/>
    <w:qFormat/>
    <w:rsid w:val="00E240A2"/>
    <w:pPr>
      <w:numPr>
        <w:numId w:val="11"/>
      </w:numPr>
      <w:tabs>
        <w:tab w:val="left" w:pos="720"/>
        <w:tab w:val="left" w:pos="926"/>
      </w:tabs>
      <w:ind w:left="926"/>
    </w:pPr>
    <w:rPr>
      <w:rFonts w:eastAsia="MS Mincho"/>
      <w:lang w:eastAsia="en-GB"/>
    </w:rPr>
  </w:style>
  <w:style w:type="paragraph" w:customStyle="1" w:styleId="TAJ">
    <w:name w:val="TAJ"/>
    <w:basedOn w:val="TH"/>
    <w:uiPriority w:val="99"/>
    <w:qFormat/>
    <w:rsid w:val="00E240A2"/>
    <w:pPr>
      <w:overflowPunct/>
      <w:autoSpaceDE/>
      <w:autoSpaceDN/>
      <w:adjustRightInd/>
      <w:textAlignment w:val="auto"/>
    </w:pPr>
    <w:rPr>
      <w:rFonts w:eastAsiaTheme="minorEastAsia"/>
    </w:rPr>
  </w:style>
  <w:style w:type="paragraph" w:customStyle="1" w:styleId="Guidance">
    <w:name w:val="Guidance"/>
    <w:basedOn w:val="Normal"/>
    <w:uiPriority w:val="99"/>
    <w:qFormat/>
    <w:rsid w:val="00E240A2"/>
    <w:pPr>
      <w:overflowPunct/>
      <w:autoSpaceDE/>
      <w:autoSpaceDN/>
      <w:adjustRightInd/>
      <w:textAlignment w:val="auto"/>
    </w:pPr>
    <w:rPr>
      <w:rFonts w:eastAsiaTheme="minorEastAsia"/>
      <w:i/>
      <w:color w:val="0000FF"/>
    </w:rPr>
  </w:style>
  <w:style w:type="paragraph" w:customStyle="1" w:styleId="ComeBack">
    <w:name w:val="ComeBack"/>
    <w:basedOn w:val="Doc-text2"/>
    <w:next w:val="Doc-text2"/>
    <w:uiPriority w:val="99"/>
    <w:qFormat/>
    <w:rsid w:val="00E240A2"/>
    <w:pPr>
      <w:widowControl w:val="0"/>
      <w:numPr>
        <w:numId w:val="12"/>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E240A2"/>
    <w:rPr>
      <w:rFonts w:ascii="Times" w:eastAsia="MS Mincho" w:hAnsi="Times"/>
      <w:lang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basedOn w:val="DefaultParagraphFont"/>
    <w:link w:val="PL"/>
    <w:qFormat/>
    <w:locked/>
    <w:rsid w:val="00E240A2"/>
    <w:rPr>
      <w:rFonts w:ascii="Courier New" w:hAnsi="Courier New"/>
      <w:noProof/>
      <w:sz w:val="16"/>
    </w:rPr>
  </w:style>
  <w:style w:type="paragraph" w:customStyle="1" w:styleId="1">
    <w:name w:val="正文1"/>
    <w:uiPriority w:val="99"/>
    <w:qFormat/>
    <w:rsid w:val="00E240A2"/>
    <w:rPr>
      <w:rFonts w:ascii="Times" w:hAnsi="Times" w:cs="Times"/>
      <w:sz w:val="24"/>
      <w:szCs w:val="24"/>
      <w:lang w:eastAsia="zh-CN"/>
    </w:rPr>
  </w:style>
  <w:style w:type="paragraph" w:customStyle="1" w:styleId="Style1">
    <w:name w:val="Style1"/>
    <w:basedOn w:val="Normal"/>
    <w:link w:val="Style1Char"/>
    <w:qFormat/>
    <w:rsid w:val="00E240A2"/>
    <w:pPr>
      <w:overflowPunct/>
      <w:autoSpaceDE/>
      <w:autoSpaceDN/>
      <w:adjustRightInd/>
      <w:spacing w:before="100" w:beforeAutospacing="1" w:after="100" w:afterAutospacing="1" w:line="300" w:lineRule="auto"/>
      <w:ind w:firstLine="360"/>
      <w:contextualSpacing/>
      <w:jc w:val="both"/>
      <w:textAlignment w:val="auto"/>
    </w:pPr>
    <w:rPr>
      <w:sz w:val="24"/>
      <w:szCs w:val="24"/>
      <w:lang w:val="en-US" w:eastAsia="zh-CN"/>
    </w:rPr>
  </w:style>
  <w:style w:type="paragraph" w:customStyle="1" w:styleId="Bullets">
    <w:name w:val="Bullets"/>
    <w:basedOn w:val="Normal"/>
    <w:link w:val="BulletsChar"/>
    <w:autoRedefine/>
    <w:uiPriority w:val="99"/>
    <w:qFormat/>
    <w:rsid w:val="00E240A2"/>
    <w:pPr>
      <w:numPr>
        <w:numId w:val="14"/>
      </w:numPr>
    </w:pPr>
    <w:rPr>
      <w:rFonts w:eastAsia="Batang"/>
      <w:bCs/>
      <w:iCs/>
      <w:sz w:val="24"/>
      <w:szCs w:val="24"/>
    </w:rPr>
  </w:style>
  <w:style w:type="paragraph" w:customStyle="1" w:styleId="bullet2">
    <w:name w:val="bullet2"/>
    <w:basedOn w:val="Normal"/>
    <w:uiPriority w:val="99"/>
    <w:qFormat/>
    <w:rsid w:val="00E240A2"/>
    <w:pPr>
      <w:numPr>
        <w:ilvl w:val="1"/>
        <w:numId w:val="14"/>
      </w:numPr>
      <w:overflowPunct/>
      <w:autoSpaceDE/>
      <w:autoSpaceDN/>
      <w:adjustRightInd/>
      <w:spacing w:after="0"/>
      <w:textAlignment w:val="auto"/>
    </w:pPr>
    <w:rPr>
      <w:rFonts w:ascii="Times" w:eastAsia="Batang" w:hAnsi="Times"/>
      <w:szCs w:val="24"/>
    </w:rPr>
  </w:style>
  <w:style w:type="character" w:customStyle="1" w:styleId="BulletsChar">
    <w:name w:val="Bullets Char"/>
    <w:link w:val="Bullets"/>
    <w:uiPriority w:val="99"/>
    <w:rsid w:val="00E240A2"/>
    <w:rPr>
      <w:rFonts w:ascii="Times New Roman" w:eastAsia="Batang" w:hAnsi="Times New Roman"/>
      <w:bCs/>
      <w:iCs/>
      <w:sz w:val="24"/>
      <w:szCs w:val="24"/>
      <w:lang w:val="en-GB"/>
    </w:rPr>
  </w:style>
  <w:style w:type="paragraph" w:customStyle="1" w:styleId="bullet3">
    <w:name w:val="bullet3"/>
    <w:basedOn w:val="Normal"/>
    <w:uiPriority w:val="99"/>
    <w:qFormat/>
    <w:rsid w:val="00E240A2"/>
    <w:pPr>
      <w:numPr>
        <w:ilvl w:val="2"/>
        <w:numId w:val="14"/>
      </w:numPr>
      <w:overflowPunct/>
      <w:autoSpaceDE/>
      <w:autoSpaceDN/>
      <w:adjustRightInd/>
      <w:spacing w:after="0"/>
      <w:ind w:hanging="180"/>
      <w:textAlignment w:val="auto"/>
    </w:pPr>
    <w:rPr>
      <w:rFonts w:ascii="Times" w:eastAsia="Batang" w:hAnsi="Times"/>
      <w:szCs w:val="24"/>
    </w:rPr>
  </w:style>
  <w:style w:type="paragraph" w:customStyle="1" w:styleId="bullet4">
    <w:name w:val="bullet4"/>
    <w:basedOn w:val="Normal"/>
    <w:uiPriority w:val="99"/>
    <w:qFormat/>
    <w:rsid w:val="00E240A2"/>
    <w:pPr>
      <w:numPr>
        <w:ilvl w:val="3"/>
        <w:numId w:val="14"/>
      </w:numPr>
      <w:overflowPunct/>
      <w:autoSpaceDE/>
      <w:autoSpaceDN/>
      <w:adjustRightInd/>
      <w:spacing w:after="0"/>
      <w:textAlignment w:val="auto"/>
    </w:pPr>
    <w:rPr>
      <w:rFonts w:ascii="Times" w:eastAsia="Batang" w:hAnsi="Times"/>
      <w:szCs w:val="24"/>
    </w:rPr>
  </w:style>
  <w:style w:type="character" w:customStyle="1" w:styleId="normaltextrun">
    <w:name w:val="normaltextrun"/>
    <w:basedOn w:val="DefaultParagraphFont"/>
    <w:rsid w:val="00E240A2"/>
  </w:style>
  <w:style w:type="character" w:customStyle="1" w:styleId="LGTdocChar">
    <w:name w:val="LGTdoc_본문 Char"/>
    <w:link w:val="LGTdoc"/>
    <w:qFormat/>
    <w:rsid w:val="00E240A2"/>
    <w:rPr>
      <w:rFonts w:ascii="Times New Roman" w:eastAsia="Batang" w:hAnsi="Times New Roman"/>
      <w:kern w:val="2"/>
      <w:sz w:val="22"/>
      <w:szCs w:val="24"/>
      <w:lang w:val="en-GB" w:eastAsia="ko-KR"/>
    </w:rPr>
  </w:style>
  <w:style w:type="character" w:customStyle="1" w:styleId="Style1Char">
    <w:name w:val="Style1 Char"/>
    <w:link w:val="Style1"/>
    <w:qFormat/>
    <w:rsid w:val="00E240A2"/>
    <w:rPr>
      <w:rFonts w:ascii="Times New Roman" w:hAnsi="Times New Roman"/>
      <w:sz w:val="24"/>
      <w:szCs w:val="24"/>
      <w:lang w:eastAsia="zh-CN"/>
    </w:rPr>
  </w:style>
  <w:style w:type="character" w:styleId="Emphasis">
    <w:name w:val="Emphasis"/>
    <w:basedOn w:val="DefaultParagraphFont"/>
    <w:uiPriority w:val="20"/>
    <w:qFormat/>
    <w:rsid w:val="00E240A2"/>
    <w:rPr>
      <w:rFonts w:ascii="Times New Roman" w:hAnsi="Times New Roman" w:cs="Times New Roman" w:hint="default"/>
      <w:i/>
      <w:iCs/>
    </w:rPr>
  </w:style>
  <w:style w:type="paragraph" w:customStyle="1" w:styleId="Agreement">
    <w:name w:val="Agreement"/>
    <w:basedOn w:val="Normal"/>
    <w:next w:val="Doc-text2"/>
    <w:uiPriority w:val="99"/>
    <w:qFormat/>
    <w:rsid w:val="00E240A2"/>
    <w:pPr>
      <w:overflowPunct/>
      <w:autoSpaceDE/>
      <w:autoSpaceDN/>
      <w:adjustRightInd/>
      <w:spacing w:before="60" w:after="0"/>
      <w:textAlignment w:val="auto"/>
    </w:pPr>
    <w:rPr>
      <w:rFonts w:ascii="Arial" w:eastAsia="Times New Roman" w:hAnsi="Arial"/>
      <w:b/>
      <w:szCs w:val="24"/>
      <w:lang w:eastAsia="ja-JP"/>
    </w:rPr>
  </w:style>
  <w:style w:type="character" w:customStyle="1" w:styleId="Heading3Char1">
    <w:name w:val="Heading 3 Char1"/>
    <w:aliases w:val="Underrubrik2 Char,H3 Char,no break Char,Memo Heading 3 Char"/>
    <w:basedOn w:val="DefaultParagraphFont"/>
    <w:semiHidden/>
    <w:rsid w:val="00E240A2"/>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E240A2"/>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E240A2"/>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E240A2"/>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character" w:customStyle="1" w:styleId="Heading8Char1">
    <w:name w:val="Heading 8 Char1"/>
    <w:aliases w:val="Table Heading Char"/>
    <w:basedOn w:val="DefaultParagraphFont"/>
    <w:semiHidden/>
    <w:rsid w:val="00E240A2"/>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E240A2"/>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E240A2"/>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E240A2"/>
    <w:rPr>
      <w:rFonts w:ascii="Times New Roman" w:eastAsia="MS Gothic" w:hAnsi="Times New Roman"/>
      <w:sz w:val="24"/>
      <w:lang w:val="en-GB"/>
    </w:rPr>
  </w:style>
  <w:style w:type="character" w:styleId="Strong">
    <w:name w:val="Strong"/>
    <w:uiPriority w:val="22"/>
    <w:qFormat/>
    <w:rsid w:val="00E240A2"/>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240A2"/>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240A2"/>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240A2"/>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240A2"/>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240A2"/>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240A2"/>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240A2"/>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240A2"/>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240A2"/>
    <w:rPr>
      <w:rFonts w:ascii="Times New Roman" w:eastAsia="MS Gothic" w:hAnsi="Times New Roman"/>
      <w:sz w:val="24"/>
      <w:lang w:val="en-GB"/>
    </w:rPr>
  </w:style>
  <w:style w:type="paragraph" w:customStyle="1" w:styleId="tal0">
    <w:name w:val="tal"/>
    <w:basedOn w:val="Normal"/>
    <w:rsid w:val="00E240A2"/>
    <w:pPr>
      <w:overflowPunct/>
      <w:autoSpaceDE/>
      <w:autoSpaceDN/>
      <w:adjustRightInd/>
      <w:spacing w:before="100" w:beforeAutospacing="1" w:after="100" w:afterAutospacing="1"/>
      <w:textAlignment w:val="auto"/>
    </w:pPr>
    <w:rPr>
      <w:rFonts w:ascii="Calibri" w:eastAsiaTheme="minorHAnsi" w:hAnsi="Calibri" w:cs="Calibri"/>
      <w:sz w:val="22"/>
      <w:szCs w:val="22"/>
      <w:lang w:val="en-US"/>
    </w:rPr>
  </w:style>
  <w:style w:type="paragraph" w:customStyle="1" w:styleId="Steps-8thset">
    <w:name w:val="Steps-8th set"/>
    <w:basedOn w:val="List2"/>
    <w:rsid w:val="00E240A2"/>
    <w:pPr>
      <w:widowControl w:val="0"/>
      <w:numPr>
        <w:numId w:val="15"/>
      </w:numPr>
      <w:tabs>
        <w:tab w:val="clear" w:pos="936"/>
        <w:tab w:val="num" w:pos="360"/>
      </w:tabs>
      <w:overflowPunct/>
      <w:autoSpaceDE/>
      <w:autoSpaceDN/>
      <w:adjustRightInd/>
      <w:spacing w:before="120" w:after="120"/>
      <w:ind w:left="720" w:hanging="360"/>
      <w:textAlignment w:val="auto"/>
    </w:pPr>
    <w:rPr>
      <w:rFonts w:ascii="Arial" w:eastAsia="Times New Roman" w:hAnsi="Arial"/>
      <w:sz w:val="24"/>
      <w:szCs w:val="24"/>
      <w:lang w:val="en-US"/>
    </w:rPr>
  </w:style>
  <w:style w:type="character" w:customStyle="1" w:styleId="NoSpacingChar">
    <w:name w:val="No Spacing Char"/>
    <w:link w:val="NoSpacing"/>
    <w:uiPriority w:val="1"/>
    <w:rsid w:val="00E240A2"/>
    <w:rPr>
      <w:rFonts w:ascii="Arial" w:eastAsia="Times New Roman" w:hAnsi="Arial"/>
      <w:sz w:val="22"/>
      <w:lang w:val="en-GB"/>
    </w:rPr>
  </w:style>
  <w:style w:type="character" w:customStyle="1" w:styleId="apple-style-span">
    <w:name w:val="apple-style-span"/>
    <w:basedOn w:val="DefaultParagraphFont"/>
    <w:rsid w:val="00E240A2"/>
  </w:style>
  <w:style w:type="character" w:customStyle="1" w:styleId="TALChar">
    <w:name w:val="TAL Char"/>
    <w:rsid w:val="00E240A2"/>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E240A2"/>
    <w:rPr>
      <w:rFonts w:ascii="Times New Roman" w:eastAsia="Malgun Gothic" w:hAnsi="Times New Roman" w:cs="Batang"/>
      <w:lang w:val="en-GB"/>
    </w:rPr>
  </w:style>
  <w:style w:type="character" w:customStyle="1" w:styleId="bulletChar">
    <w:name w:val="bullet Char"/>
    <w:link w:val="bullet"/>
    <w:locked/>
    <w:rsid w:val="00E240A2"/>
    <w:rPr>
      <w:rFonts w:ascii="Times New Roman" w:eastAsia="Times New Roman" w:hAnsi="Times New Roman"/>
      <w:kern w:val="2"/>
      <w:szCs w:val="24"/>
      <w:lang w:val="en-GB"/>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E240A2"/>
    <w:rPr>
      <w:rFonts w:ascii="Arial" w:eastAsia="Times New Roman" w:hAnsi="Arial"/>
    </w:rPr>
  </w:style>
  <w:style w:type="paragraph" w:customStyle="1" w:styleId="Default">
    <w:name w:val="Default"/>
    <w:rsid w:val="00E240A2"/>
    <w:pPr>
      <w:autoSpaceDE w:val="0"/>
      <w:autoSpaceDN w:val="0"/>
      <w:adjustRightInd w:val="0"/>
    </w:pPr>
    <w:rPr>
      <w:rFonts w:ascii="Times New Roman" w:hAnsi="Times New Roman"/>
      <w:color w:val="000000"/>
      <w:sz w:val="24"/>
      <w:szCs w:val="24"/>
    </w:rPr>
  </w:style>
  <w:style w:type="paragraph" w:customStyle="1" w:styleId="Steps-9thset">
    <w:name w:val="Steps-9th set"/>
    <w:basedOn w:val="Normal"/>
    <w:rsid w:val="00E240A2"/>
    <w:pPr>
      <w:widowControl w:val="0"/>
      <w:tabs>
        <w:tab w:val="num" w:pos="851"/>
        <w:tab w:val="left" w:pos="936"/>
      </w:tabs>
      <w:overflowPunct/>
      <w:autoSpaceDE/>
      <w:autoSpaceDN/>
      <w:adjustRightInd/>
      <w:spacing w:before="120" w:after="120"/>
      <w:ind w:left="851" w:hanging="851"/>
      <w:textAlignment w:val="auto"/>
    </w:pPr>
    <w:rPr>
      <w:rFonts w:ascii="Arial" w:eastAsia="Times New Roman" w:hAnsi="Arial"/>
      <w:sz w:val="24"/>
      <w:szCs w:val="24"/>
      <w:lang w:val="en-US"/>
    </w:rPr>
  </w:style>
  <w:style w:type="paragraph" w:customStyle="1" w:styleId="bullet">
    <w:name w:val="bullet"/>
    <w:basedOn w:val="ListParagraph"/>
    <w:link w:val="bulletChar"/>
    <w:qFormat/>
    <w:rsid w:val="00E240A2"/>
    <w:pPr>
      <w:widowControl w:val="0"/>
      <w:tabs>
        <w:tab w:val="num" w:pos="720"/>
      </w:tabs>
      <w:spacing w:after="60"/>
      <w:ind w:left="0" w:hanging="360"/>
      <w:jc w:val="both"/>
    </w:pPr>
    <w:rPr>
      <w:rFonts w:eastAsia="Times New Roman"/>
      <w:kern w:val="2"/>
      <w:sz w:val="20"/>
      <w:lang w:val="en-GB" w:eastAsia="en-US"/>
    </w:rPr>
  </w:style>
  <w:style w:type="paragraph" w:customStyle="1" w:styleId="2222">
    <w:name w:val="스타일 스타일 스타일 스타일 양쪽 첫 줄:  2 글자 + 첫 줄:  2 글자 + 첫 줄:  2 글자 + 첫 줄:  2..."/>
    <w:basedOn w:val="Normal"/>
    <w:link w:val="2222Char"/>
    <w:rsid w:val="00E240A2"/>
    <w:pPr>
      <w:overflowPunct/>
      <w:autoSpaceDE/>
      <w:autoSpaceDN/>
      <w:adjustRightInd/>
      <w:spacing w:line="336" w:lineRule="auto"/>
      <w:ind w:firstLineChars="200" w:firstLine="200"/>
      <w:jc w:val="both"/>
      <w:textAlignment w:val="auto"/>
    </w:pPr>
    <w:rPr>
      <w:rFonts w:eastAsia="Malgun Gothic" w:cs="Batang"/>
    </w:rPr>
  </w:style>
  <w:style w:type="paragraph" w:customStyle="1" w:styleId="Proposal">
    <w:name w:val="Proposal"/>
    <w:basedOn w:val="BodyText"/>
    <w:qFormat/>
    <w:rsid w:val="00E240A2"/>
    <w:pPr>
      <w:numPr>
        <w:numId w:val="13"/>
      </w:numPr>
      <w:tabs>
        <w:tab w:val="left" w:pos="936"/>
        <w:tab w:val="left" w:pos="1701"/>
      </w:tabs>
      <w:overflowPunct/>
      <w:autoSpaceDE/>
      <w:autoSpaceDN/>
      <w:adjustRightInd/>
      <w:spacing w:line="259" w:lineRule="auto"/>
      <w:ind w:left="936" w:hanging="936"/>
      <w:jc w:val="both"/>
      <w:textAlignment w:val="auto"/>
    </w:pPr>
    <w:rPr>
      <w:rFonts w:ascii="Arial" w:eastAsia="Calibri" w:hAnsi="Arial" w:cs="Arial"/>
      <w:b/>
      <w:bCs/>
      <w:sz w:val="22"/>
      <w:szCs w:val="22"/>
      <w:lang w:eastAsia="zh-CN"/>
    </w:rPr>
  </w:style>
  <w:style w:type="numbering" w:customStyle="1" w:styleId="3GPPListofBullets">
    <w:name w:val="3GPP List of Bullets"/>
    <w:rsid w:val="00E240A2"/>
    <w:pPr>
      <w:numPr>
        <w:numId w:val="16"/>
      </w:numPr>
    </w:pPr>
  </w:style>
  <w:style w:type="character" w:customStyle="1" w:styleId="fontstyle01">
    <w:name w:val="fontstyle01"/>
    <w:basedOn w:val="DefaultParagraphFont"/>
    <w:rsid w:val="00E240A2"/>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E240A2"/>
    <w:rPr>
      <w:szCs w:val="24"/>
      <w:lang w:eastAsia="zh-CN"/>
    </w:rPr>
  </w:style>
  <w:style w:type="paragraph" w:customStyle="1" w:styleId="00Text">
    <w:name w:val="00_Text"/>
    <w:basedOn w:val="Normal"/>
    <w:link w:val="00TextChar"/>
    <w:qFormat/>
    <w:rsid w:val="00E240A2"/>
    <w:pPr>
      <w:overflowPunct/>
      <w:autoSpaceDE/>
      <w:autoSpaceDN/>
      <w:adjustRightInd/>
      <w:spacing w:before="120" w:after="120" w:line="264" w:lineRule="auto"/>
      <w:jc w:val="both"/>
      <w:textAlignment w:val="auto"/>
    </w:pPr>
    <w:rPr>
      <w:rFonts w:ascii="CG Times (WN)" w:hAnsi="CG Times (WN)"/>
      <w:szCs w:val="24"/>
      <w:lang w:val="en-US" w:eastAsia="zh-CN"/>
    </w:rPr>
  </w:style>
  <w:style w:type="paragraph" w:customStyle="1" w:styleId="paragraph">
    <w:name w:val="paragraph"/>
    <w:basedOn w:val="Normal"/>
    <w:qFormat/>
    <w:rsid w:val="00E240A2"/>
    <w:pPr>
      <w:overflowPunct/>
      <w:autoSpaceDE/>
      <w:autoSpaceDN/>
      <w:adjustRightInd/>
      <w:spacing w:before="100" w:beforeAutospacing="1" w:after="100" w:afterAutospacing="1" w:line="259" w:lineRule="auto"/>
      <w:textAlignment w:val="auto"/>
    </w:pPr>
    <w:rPr>
      <w:rFonts w:eastAsia="Times New Roman"/>
      <w:sz w:val="24"/>
      <w:szCs w:val="24"/>
      <w:lang w:val="en-US"/>
    </w:rPr>
  </w:style>
  <w:style w:type="paragraph" w:customStyle="1" w:styleId="Bullet-3">
    <w:name w:val="Bullet-3"/>
    <w:basedOn w:val="Normal"/>
    <w:qFormat/>
    <w:rsid w:val="00E240A2"/>
    <w:pPr>
      <w:numPr>
        <w:ilvl w:val="2"/>
        <w:numId w:val="18"/>
      </w:numPr>
      <w:overflowPunct/>
      <w:autoSpaceDE/>
      <w:autoSpaceDN/>
      <w:adjustRightInd/>
      <w:spacing w:before="60" w:after="0" w:line="288" w:lineRule="auto"/>
      <w:ind w:firstLineChars="100" w:firstLine="100"/>
      <w:jc w:val="both"/>
      <w:textAlignment w:val="auto"/>
    </w:pPr>
    <w:rPr>
      <w:rFonts w:ascii="Book Antiqua" w:eastAsia="Malgun Gothic" w:hAnsi="Book Antiq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008019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5AIRPNAIUNRU-1830940522-14160</_dlc_DocId>
    <_dlc_DocIdUrl xmlns="71c5aaf6-e6ce-465b-b873-5148d2a4c105">
      <Url>https://nokia.sharepoint.com/sites/c5g/5gradio/_layouts/15/DocIdRedir.aspx?ID=5AIRPNAIUNRU-1830940522-14160</Url>
      <Description>5AIRPNAIUNRU-1830940522-14160</Description>
    </_dlc_DocIdUrl>
    <HideFromDelve xmlns="71c5aaf6-e6ce-465b-b873-5148d2a4c105">false</HideFromDelve>
  </documentManagement>
</p:properties>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5AE46C1-5939-424B-9C3C-66BF1C4F6A82}">
  <ds:schemaRefs>
    <ds:schemaRef ds:uri="http://purl.org/dc/elements/1.1/"/>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ebabf6ce-2443-438c-9946-ecc878e7654a"/>
    <ds:schemaRef ds:uri="3b34c8f0-1ef5-4d1e-bb66-517ce7fe735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 TDoc.dot</Template>
  <TotalTime>9</TotalTime>
  <Pages>15</Pages>
  <Words>4542</Words>
  <Characters>22802</Characters>
  <Application>Microsoft Office Word</Application>
  <DocSecurity>0</DocSecurity>
  <Lines>190</Lines>
  <Paragraphs>54</Paragraphs>
  <ScaleCrop>false</ScaleCrop>
  <Company>Nokia &amp; NSN</Company>
  <LinksUpToDate>false</LinksUpToDate>
  <CharactersWithSpaces>27290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Ribeiro, Cassio (Nokia - FI/Espoo)</cp:lastModifiedBy>
  <cp:revision>96</cp:revision>
  <cp:lastPrinted>2016-06-20T11:35:00Z</cp:lastPrinted>
  <dcterms:created xsi:type="dcterms:W3CDTF">2022-02-04T08:32:00Z</dcterms:created>
  <dcterms:modified xsi:type="dcterms:W3CDTF">2022-02-14T18:46:00Z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bc21f866-935f-4ac7-835f-a46a2d097c81</vt:lpwstr>
  </property>
</Properties>
</file>